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43" w:rsidRDefault="00D13843">
      <w:pPr>
        <w:tabs>
          <w:tab w:val="left" w:pos="10992"/>
          <w:tab w:val="left" w:pos="11908"/>
          <w:tab w:val="left" w:pos="12824"/>
          <w:tab w:val="left" w:pos="13740"/>
          <w:tab w:val="left" w:pos="14656"/>
        </w:tabs>
        <w:ind w:right="-1"/>
        <w:jc w:val="center"/>
        <w:rPr>
          <w:rFonts w:eastAsia="Lucida Sans Unicode"/>
          <w:b/>
          <w:sz w:val="22"/>
          <w:szCs w:val="22"/>
        </w:rPr>
      </w:pPr>
    </w:p>
    <w:p w:rsidR="00D13843" w:rsidRDefault="00D13843">
      <w:pPr>
        <w:tabs>
          <w:tab w:val="left" w:pos="10992"/>
          <w:tab w:val="left" w:pos="11908"/>
          <w:tab w:val="left" w:pos="12824"/>
          <w:tab w:val="left" w:pos="13740"/>
          <w:tab w:val="left" w:pos="14656"/>
        </w:tabs>
        <w:ind w:right="-1"/>
        <w:jc w:val="center"/>
        <w:rPr>
          <w:rFonts w:eastAsia="Lucida Sans Unicode"/>
          <w:b/>
          <w:sz w:val="22"/>
          <w:szCs w:val="22"/>
        </w:rPr>
      </w:pPr>
    </w:p>
    <w:p w:rsidR="003808BE" w:rsidRDefault="002019EB">
      <w:pPr>
        <w:tabs>
          <w:tab w:val="left" w:pos="10992"/>
          <w:tab w:val="left" w:pos="11908"/>
          <w:tab w:val="left" w:pos="12824"/>
          <w:tab w:val="left" w:pos="13740"/>
          <w:tab w:val="left" w:pos="14656"/>
        </w:tabs>
        <w:ind w:right="-1"/>
        <w:jc w:val="center"/>
        <w:rPr>
          <w:rFonts w:eastAsia="Lucida Sans Unicode"/>
          <w:sz w:val="22"/>
          <w:szCs w:val="22"/>
        </w:rPr>
      </w:pPr>
      <w:r>
        <w:rPr>
          <w:rFonts w:eastAsia="Lucida Sans Unicode"/>
          <w:b/>
          <w:sz w:val="22"/>
          <w:szCs w:val="22"/>
        </w:rPr>
        <w:t>DARBUOTOJŲ PROFILAKTIN</w:t>
      </w:r>
      <w:r w:rsidR="0036123F">
        <w:rPr>
          <w:rFonts w:eastAsia="Lucida Sans Unicode"/>
          <w:b/>
          <w:sz w:val="22"/>
          <w:szCs w:val="22"/>
        </w:rPr>
        <w:t>I</w:t>
      </w:r>
      <w:r>
        <w:rPr>
          <w:rFonts w:eastAsia="Lucida Sans Unicode"/>
          <w:b/>
          <w:sz w:val="22"/>
          <w:szCs w:val="22"/>
        </w:rPr>
        <w:t>Ų PATIKRINIMŲ PASLAUGŲ TEIKIMO SUTARTIS</w:t>
      </w:r>
    </w:p>
    <w:p w:rsidR="008D3954" w:rsidRDefault="008D3954">
      <w:pPr>
        <w:tabs>
          <w:tab w:val="left" w:pos="10992"/>
          <w:tab w:val="left" w:pos="11908"/>
          <w:tab w:val="left" w:pos="12824"/>
          <w:tab w:val="left" w:pos="13740"/>
          <w:tab w:val="left" w:pos="14656"/>
        </w:tabs>
        <w:ind w:right="-1"/>
        <w:jc w:val="center"/>
        <w:rPr>
          <w:rFonts w:eastAsia="Lucida Sans Unicode"/>
          <w:sz w:val="22"/>
          <w:szCs w:val="22"/>
        </w:rPr>
      </w:pPr>
    </w:p>
    <w:p w:rsidR="003808BE" w:rsidRDefault="00643D28">
      <w:pPr>
        <w:tabs>
          <w:tab w:val="left" w:pos="10992"/>
          <w:tab w:val="left" w:pos="11908"/>
          <w:tab w:val="left" w:pos="12824"/>
          <w:tab w:val="left" w:pos="13740"/>
          <w:tab w:val="left" w:pos="14656"/>
        </w:tabs>
        <w:ind w:right="-1"/>
        <w:jc w:val="center"/>
        <w:rPr>
          <w:rFonts w:eastAsia="Lucida Sans Unicode"/>
          <w:sz w:val="22"/>
          <w:szCs w:val="22"/>
        </w:rPr>
      </w:pPr>
      <w:r>
        <w:rPr>
          <w:rFonts w:eastAsia="Lucida Sans Unicode"/>
          <w:sz w:val="22"/>
          <w:szCs w:val="22"/>
        </w:rPr>
        <w:t xml:space="preserve">2021 </w:t>
      </w:r>
      <w:r w:rsidR="00622164">
        <w:rPr>
          <w:rFonts w:eastAsia="Lucida Sans Unicode"/>
          <w:sz w:val="22"/>
          <w:szCs w:val="22"/>
        </w:rPr>
        <w:t xml:space="preserve">m. </w:t>
      </w:r>
      <w:r w:rsidR="00FD51E3">
        <w:rPr>
          <w:rFonts w:eastAsia="Lucida Sans Unicode"/>
          <w:sz w:val="22"/>
          <w:szCs w:val="22"/>
        </w:rPr>
        <w:t xml:space="preserve">lapkričio </w:t>
      </w:r>
      <w:r w:rsidR="008D3954">
        <w:rPr>
          <w:rFonts w:eastAsia="Lucida Sans Unicode"/>
          <w:sz w:val="22"/>
          <w:szCs w:val="22"/>
        </w:rPr>
        <w:t>23</w:t>
      </w:r>
      <w:r w:rsidR="00DE27A2">
        <w:rPr>
          <w:rFonts w:eastAsia="Lucida Sans Unicode"/>
          <w:sz w:val="22"/>
          <w:szCs w:val="22"/>
        </w:rPr>
        <w:t xml:space="preserve"> </w:t>
      </w:r>
      <w:r w:rsidR="00622164">
        <w:rPr>
          <w:rFonts w:eastAsia="Lucida Sans Unicode"/>
          <w:sz w:val="22"/>
          <w:szCs w:val="22"/>
        </w:rPr>
        <w:t>d. Nr.</w:t>
      </w:r>
      <w:r w:rsidR="002019EB">
        <w:rPr>
          <w:rFonts w:eastAsia="Lucida Sans Unicode"/>
          <w:sz w:val="22"/>
          <w:szCs w:val="22"/>
        </w:rPr>
        <w:t xml:space="preserve"> S-</w:t>
      </w:r>
    </w:p>
    <w:p w:rsidR="003808BE" w:rsidRDefault="00622164">
      <w:pPr>
        <w:tabs>
          <w:tab w:val="left" w:pos="10992"/>
          <w:tab w:val="left" w:pos="11908"/>
          <w:tab w:val="left" w:pos="12824"/>
          <w:tab w:val="left" w:pos="13740"/>
          <w:tab w:val="left" w:pos="14656"/>
        </w:tabs>
        <w:ind w:right="-1"/>
        <w:jc w:val="center"/>
        <w:rPr>
          <w:sz w:val="22"/>
          <w:szCs w:val="22"/>
          <w:u w:val="single"/>
        </w:rPr>
      </w:pPr>
      <w:r>
        <w:rPr>
          <w:rFonts w:eastAsia="Lucida Sans Unicode"/>
          <w:sz w:val="22"/>
          <w:szCs w:val="22"/>
        </w:rPr>
        <w:t>Šiauliai</w:t>
      </w:r>
    </w:p>
    <w:p w:rsidR="003808BE" w:rsidRDefault="003808BE">
      <w:pPr>
        <w:rPr>
          <w:sz w:val="22"/>
          <w:szCs w:val="22"/>
          <w:u w:val="single"/>
        </w:rPr>
      </w:pPr>
    </w:p>
    <w:p w:rsidR="00643D28" w:rsidRDefault="00643D28" w:rsidP="00643D28">
      <w:pPr>
        <w:jc w:val="both"/>
        <w:rPr>
          <w:sz w:val="22"/>
          <w:szCs w:val="22"/>
        </w:rPr>
      </w:pPr>
      <w:r w:rsidRPr="00F53C4F">
        <w:rPr>
          <w:b/>
          <w:sz w:val="22"/>
          <w:szCs w:val="22"/>
        </w:rPr>
        <w:t>Viešoji įstaiga Dainų pirminės sveikatos priežiūros centras</w:t>
      </w:r>
      <w:r>
        <w:rPr>
          <w:sz w:val="22"/>
          <w:szCs w:val="22"/>
        </w:rPr>
        <w:t>, adresas Aido g. 18, Šiauliai, juridinio asmens kodas 145371299, atstovaujama direktorės Aurikos Koncienės, veikiančios pagal įstaigos įstatus (toliau – Vykdytojas), toliau Užsakovas ir Vykdytojas kiekvienas atskirai vadinamas „Šalimi“,  kartu – „Šalimis“, sudarė šią sutartį (toliau vadinama „Sutartimi“):</w:t>
      </w:r>
    </w:p>
    <w:p w:rsidR="00643D28" w:rsidRPr="00051E9C" w:rsidRDefault="00643D28" w:rsidP="00AE40DF">
      <w:pPr>
        <w:jc w:val="both"/>
        <w:rPr>
          <w:sz w:val="22"/>
          <w:szCs w:val="22"/>
        </w:rPr>
      </w:pPr>
      <w:r w:rsidRPr="00643D28">
        <w:rPr>
          <w:sz w:val="22"/>
          <w:szCs w:val="22"/>
        </w:rPr>
        <w:t>ir</w:t>
      </w:r>
    </w:p>
    <w:p w:rsidR="002019EB" w:rsidRPr="00051E9C" w:rsidRDefault="00D437E4" w:rsidP="00AE40DF">
      <w:pPr>
        <w:jc w:val="both"/>
        <w:rPr>
          <w:sz w:val="22"/>
          <w:szCs w:val="22"/>
        </w:rPr>
      </w:pPr>
      <w:r w:rsidRPr="00051E9C">
        <w:rPr>
          <w:b/>
          <w:sz w:val="22"/>
          <w:szCs w:val="22"/>
        </w:rPr>
        <w:t>Šiaulių lopšelis-darželis „Rugiagėlė“,</w:t>
      </w:r>
      <w:r w:rsidR="001E05F1" w:rsidRPr="00051E9C">
        <w:rPr>
          <w:sz w:val="22"/>
          <w:szCs w:val="22"/>
        </w:rPr>
        <w:t xml:space="preserve"> adresas </w:t>
      </w:r>
      <w:r w:rsidRPr="00051E9C">
        <w:rPr>
          <w:sz w:val="22"/>
          <w:szCs w:val="22"/>
        </w:rPr>
        <w:t xml:space="preserve">Dainų </w:t>
      </w:r>
      <w:r w:rsidR="00643D28" w:rsidRPr="00051E9C">
        <w:rPr>
          <w:sz w:val="22"/>
          <w:szCs w:val="22"/>
        </w:rPr>
        <w:t xml:space="preserve">g. </w:t>
      </w:r>
      <w:r w:rsidRPr="00051E9C">
        <w:rPr>
          <w:sz w:val="22"/>
          <w:szCs w:val="22"/>
        </w:rPr>
        <w:t>31</w:t>
      </w:r>
      <w:bookmarkStart w:id="0" w:name="_GoBack"/>
      <w:bookmarkEnd w:id="0"/>
      <w:r w:rsidR="00643D28" w:rsidRPr="00051E9C">
        <w:rPr>
          <w:sz w:val="22"/>
          <w:szCs w:val="22"/>
        </w:rPr>
        <w:t>, LT-</w:t>
      </w:r>
      <w:r w:rsidR="00051E9C" w:rsidRPr="00051E9C">
        <w:t>78236 Šiauliai</w:t>
      </w:r>
      <w:r w:rsidR="001E05F1" w:rsidRPr="00051E9C">
        <w:rPr>
          <w:sz w:val="22"/>
          <w:szCs w:val="22"/>
        </w:rPr>
        <w:t xml:space="preserve">, </w:t>
      </w:r>
      <w:r w:rsidR="00AE40DF" w:rsidRPr="00051E9C">
        <w:rPr>
          <w:sz w:val="22"/>
          <w:szCs w:val="22"/>
        </w:rPr>
        <w:t>juridinio asmens kodas</w:t>
      </w:r>
      <w:r w:rsidR="00643D28" w:rsidRPr="00051E9C">
        <w:rPr>
          <w:sz w:val="22"/>
          <w:szCs w:val="22"/>
        </w:rPr>
        <w:t xml:space="preserve"> </w:t>
      </w:r>
      <w:r w:rsidR="00051E9C" w:rsidRPr="00051E9C">
        <w:t>190529495</w:t>
      </w:r>
      <w:r w:rsidR="001E05F1" w:rsidRPr="00051E9C">
        <w:rPr>
          <w:sz w:val="22"/>
          <w:szCs w:val="22"/>
        </w:rPr>
        <w:t>, atstovaujamas</w:t>
      </w:r>
      <w:r w:rsidR="00051E9C">
        <w:rPr>
          <w:sz w:val="22"/>
          <w:szCs w:val="22"/>
        </w:rPr>
        <w:t xml:space="preserve"> </w:t>
      </w:r>
      <w:r w:rsidR="00051E9C" w:rsidRPr="00051E9C">
        <w:rPr>
          <w:sz w:val="22"/>
          <w:szCs w:val="22"/>
        </w:rPr>
        <w:t>direktorės Romos Jarulienės</w:t>
      </w:r>
      <w:r w:rsidR="001E05F1" w:rsidRPr="00051E9C">
        <w:rPr>
          <w:sz w:val="22"/>
          <w:szCs w:val="22"/>
        </w:rPr>
        <w:t>,</w:t>
      </w:r>
      <w:r w:rsidR="00AE40DF" w:rsidRPr="00051E9C">
        <w:rPr>
          <w:sz w:val="22"/>
          <w:szCs w:val="22"/>
        </w:rPr>
        <w:t xml:space="preserve"> veikiančio(s) pagal </w:t>
      </w:r>
      <w:r w:rsidR="00051E9C" w:rsidRPr="00051E9C">
        <w:rPr>
          <w:sz w:val="22"/>
          <w:szCs w:val="22"/>
        </w:rPr>
        <w:t xml:space="preserve">įstaigos nuostatus </w:t>
      </w:r>
      <w:r w:rsidR="00AE40DF" w:rsidRPr="00051E9C">
        <w:rPr>
          <w:sz w:val="22"/>
          <w:szCs w:val="22"/>
        </w:rPr>
        <w:t>(toliau – Užsakovas),</w:t>
      </w:r>
    </w:p>
    <w:p w:rsidR="003808BE" w:rsidRDefault="003808BE">
      <w:pPr>
        <w:jc w:val="both"/>
        <w:rPr>
          <w:sz w:val="22"/>
          <w:szCs w:val="22"/>
        </w:rPr>
      </w:pPr>
    </w:p>
    <w:p w:rsidR="003808BE" w:rsidRPr="008D3954" w:rsidRDefault="00622164" w:rsidP="00144A5B">
      <w:pPr>
        <w:pStyle w:val="Sraopastraipa1"/>
        <w:numPr>
          <w:ilvl w:val="0"/>
          <w:numId w:val="5"/>
        </w:numPr>
        <w:spacing w:after="0" w:line="100" w:lineRule="atLeast"/>
        <w:jc w:val="center"/>
      </w:pPr>
      <w:r>
        <w:rPr>
          <w:b/>
        </w:rPr>
        <w:t>SUTARTIES OBJEKTAS</w:t>
      </w:r>
    </w:p>
    <w:p w:rsidR="008D3954" w:rsidRDefault="008D3954" w:rsidP="00D13843">
      <w:pPr>
        <w:pStyle w:val="Sraopastraipa1"/>
        <w:spacing w:after="0" w:line="100" w:lineRule="atLeast"/>
        <w:ind w:left="1080"/>
        <w:jc w:val="center"/>
      </w:pPr>
    </w:p>
    <w:p w:rsidR="003808BE" w:rsidRDefault="00622164">
      <w:pPr>
        <w:jc w:val="both"/>
        <w:rPr>
          <w:sz w:val="22"/>
          <w:szCs w:val="22"/>
        </w:rPr>
      </w:pPr>
      <w:r>
        <w:rPr>
          <w:sz w:val="22"/>
          <w:szCs w:val="22"/>
        </w:rPr>
        <w:t xml:space="preserve">1.1. </w:t>
      </w:r>
      <w:r w:rsidR="00AE40DF">
        <w:rPr>
          <w:sz w:val="22"/>
          <w:szCs w:val="22"/>
        </w:rPr>
        <w:t>Sutarties objektas – profilaktiniai sveikatos tikrinimai Užsakovo nurodytiems darbuotojams (toliau –</w:t>
      </w:r>
      <w:r w:rsidR="00412DA4">
        <w:rPr>
          <w:sz w:val="22"/>
          <w:szCs w:val="22"/>
        </w:rPr>
        <w:t xml:space="preserve"> Paslaugos) pagal Š</w:t>
      </w:r>
      <w:r w:rsidR="00AE40DF">
        <w:rPr>
          <w:sz w:val="22"/>
          <w:szCs w:val="22"/>
        </w:rPr>
        <w:t xml:space="preserve">alių </w:t>
      </w:r>
      <w:r w:rsidR="00412DA4">
        <w:rPr>
          <w:sz w:val="22"/>
          <w:szCs w:val="22"/>
        </w:rPr>
        <w:t>suderintą grafiką (toliau – Paslaugos užsakymas).</w:t>
      </w:r>
    </w:p>
    <w:p w:rsidR="003808BE" w:rsidRDefault="003808BE">
      <w:pPr>
        <w:jc w:val="both"/>
        <w:rPr>
          <w:sz w:val="22"/>
          <w:szCs w:val="22"/>
        </w:rPr>
      </w:pPr>
    </w:p>
    <w:p w:rsidR="003808BE" w:rsidRDefault="00144A5B" w:rsidP="00144A5B">
      <w:pPr>
        <w:pStyle w:val="Sraopastraipa1"/>
        <w:spacing w:after="0" w:line="100" w:lineRule="atLeast"/>
        <w:jc w:val="center"/>
        <w:rPr>
          <w:b/>
        </w:rPr>
      </w:pPr>
      <w:r>
        <w:rPr>
          <w:b/>
        </w:rPr>
        <w:t xml:space="preserve">2. </w:t>
      </w:r>
      <w:r w:rsidR="00412DA4">
        <w:rPr>
          <w:b/>
        </w:rPr>
        <w:t>PASLAUGŲ KAINA IR ATSISKAITYMO TVARKA</w:t>
      </w:r>
    </w:p>
    <w:p w:rsidR="008D3954" w:rsidRDefault="008D3954" w:rsidP="00144A5B">
      <w:pPr>
        <w:pStyle w:val="Sraopastraipa1"/>
        <w:spacing w:after="0" w:line="100" w:lineRule="atLeast"/>
        <w:jc w:val="center"/>
      </w:pPr>
    </w:p>
    <w:p w:rsidR="00D3638A" w:rsidRDefault="00412DA4" w:rsidP="00EB0E4A">
      <w:pPr>
        <w:pStyle w:val="Sraopastraipa1"/>
        <w:spacing w:after="0" w:line="100" w:lineRule="atLeast"/>
        <w:ind w:left="0"/>
        <w:jc w:val="both"/>
      </w:pPr>
      <w:r>
        <w:t>2.1. Sutartimi nustatomi tokie paslaugų įkainiai:</w:t>
      </w:r>
    </w:p>
    <w:p w:rsidR="00EB0E4A" w:rsidRPr="00EB0E4A" w:rsidRDefault="00EB0E4A" w:rsidP="00EB0E4A">
      <w:pPr>
        <w:pStyle w:val="Sraopastraipa1"/>
        <w:spacing w:after="0" w:line="100" w:lineRule="atLeast"/>
        <w:ind w:left="0"/>
        <w:jc w:val="both"/>
      </w:pPr>
    </w:p>
    <w:tbl>
      <w:tblPr>
        <w:tblStyle w:val="Lentelstinklelis"/>
        <w:tblW w:w="10031" w:type="dxa"/>
        <w:tblLook w:val="04A0" w:firstRow="1" w:lastRow="0" w:firstColumn="1" w:lastColumn="0" w:noHBand="0" w:noVBand="1"/>
      </w:tblPr>
      <w:tblGrid>
        <w:gridCol w:w="959"/>
        <w:gridCol w:w="6662"/>
        <w:gridCol w:w="2410"/>
      </w:tblGrid>
      <w:tr w:rsidR="00FF6063" w:rsidRPr="00F53C4F" w:rsidTr="007D5030">
        <w:tc>
          <w:tcPr>
            <w:tcW w:w="959" w:type="dxa"/>
          </w:tcPr>
          <w:p w:rsidR="00FF6063" w:rsidRPr="00F53C4F" w:rsidRDefault="00FF6063" w:rsidP="007D5030">
            <w:pPr>
              <w:jc w:val="center"/>
              <w:rPr>
                <w:b/>
                <w:sz w:val="20"/>
                <w:szCs w:val="20"/>
              </w:rPr>
            </w:pPr>
            <w:r>
              <w:rPr>
                <w:b/>
                <w:sz w:val="20"/>
                <w:szCs w:val="20"/>
              </w:rPr>
              <w:t>Eil. Nr.</w:t>
            </w:r>
          </w:p>
        </w:tc>
        <w:tc>
          <w:tcPr>
            <w:tcW w:w="6662" w:type="dxa"/>
          </w:tcPr>
          <w:p w:rsidR="00FF6063" w:rsidRPr="00F53C4F" w:rsidRDefault="00FF6063" w:rsidP="007D5030">
            <w:pPr>
              <w:tabs>
                <w:tab w:val="left" w:pos="284"/>
                <w:tab w:val="left" w:pos="567"/>
              </w:tabs>
              <w:jc w:val="center"/>
              <w:rPr>
                <w:b/>
                <w:sz w:val="20"/>
                <w:szCs w:val="20"/>
              </w:rPr>
            </w:pPr>
            <w:r w:rsidRPr="00F53C4F">
              <w:rPr>
                <w:b/>
                <w:sz w:val="20"/>
                <w:szCs w:val="20"/>
              </w:rPr>
              <w:t>Profilaktinių sveikatos tikrinimų paslaugos pavadinimas</w:t>
            </w:r>
          </w:p>
        </w:tc>
        <w:tc>
          <w:tcPr>
            <w:tcW w:w="2410" w:type="dxa"/>
          </w:tcPr>
          <w:p w:rsidR="00FF6063" w:rsidRPr="00F53C4F" w:rsidRDefault="00FF6063" w:rsidP="007D5030">
            <w:pPr>
              <w:tabs>
                <w:tab w:val="left" w:pos="284"/>
                <w:tab w:val="left" w:pos="567"/>
              </w:tabs>
              <w:jc w:val="center"/>
              <w:rPr>
                <w:b/>
                <w:sz w:val="20"/>
                <w:szCs w:val="20"/>
              </w:rPr>
            </w:pPr>
            <w:r w:rsidRPr="00F53C4F">
              <w:rPr>
                <w:b/>
                <w:sz w:val="20"/>
                <w:szCs w:val="20"/>
              </w:rPr>
              <w:t>Kaina*</w:t>
            </w:r>
          </w:p>
        </w:tc>
      </w:tr>
      <w:tr w:rsidR="00FF6063" w:rsidRPr="0036123F" w:rsidTr="005F54AA">
        <w:tc>
          <w:tcPr>
            <w:tcW w:w="959" w:type="dxa"/>
            <w:shd w:val="clear" w:color="auto" w:fill="auto"/>
          </w:tcPr>
          <w:p w:rsidR="00FF6063" w:rsidRDefault="00FF6063" w:rsidP="007D5030">
            <w:pPr>
              <w:pStyle w:val="Sraopastraipa1"/>
              <w:spacing w:after="0" w:line="100" w:lineRule="atLeast"/>
              <w:ind w:left="0"/>
              <w:rPr>
                <w:sz w:val="20"/>
                <w:szCs w:val="20"/>
              </w:rPr>
            </w:pPr>
            <w:r>
              <w:rPr>
                <w:sz w:val="20"/>
                <w:szCs w:val="20"/>
              </w:rPr>
              <w:t>1.</w:t>
            </w:r>
          </w:p>
        </w:tc>
        <w:tc>
          <w:tcPr>
            <w:tcW w:w="6662" w:type="dxa"/>
            <w:shd w:val="clear" w:color="auto" w:fill="auto"/>
          </w:tcPr>
          <w:p w:rsidR="00FF6063" w:rsidRPr="0036123F" w:rsidRDefault="00FF6063" w:rsidP="007D5030">
            <w:pPr>
              <w:pStyle w:val="Sraopastraipa1"/>
              <w:spacing w:after="0" w:line="100" w:lineRule="atLeast"/>
              <w:ind w:left="0"/>
              <w:rPr>
                <w:sz w:val="20"/>
                <w:szCs w:val="20"/>
              </w:rPr>
            </w:pPr>
            <w:r>
              <w:rPr>
                <w:sz w:val="20"/>
                <w:szCs w:val="20"/>
              </w:rPr>
              <w:t>Krūtinės ląstos rentgenograma</w:t>
            </w:r>
          </w:p>
        </w:tc>
        <w:tc>
          <w:tcPr>
            <w:tcW w:w="2410" w:type="dxa"/>
            <w:shd w:val="clear" w:color="auto" w:fill="auto"/>
            <w:vAlign w:val="center"/>
          </w:tcPr>
          <w:p w:rsidR="00FF6063" w:rsidRPr="0036123F" w:rsidRDefault="00FF6063" w:rsidP="007D5030">
            <w:pPr>
              <w:pStyle w:val="Sraopastraipa1"/>
              <w:spacing w:after="0" w:line="100" w:lineRule="atLeast"/>
              <w:ind w:left="0"/>
              <w:jc w:val="center"/>
              <w:rPr>
                <w:sz w:val="20"/>
                <w:szCs w:val="20"/>
              </w:rPr>
            </w:pPr>
            <w:r>
              <w:rPr>
                <w:sz w:val="20"/>
                <w:szCs w:val="20"/>
              </w:rPr>
              <w:t>10,23 EUR</w:t>
            </w:r>
          </w:p>
        </w:tc>
      </w:tr>
    </w:tbl>
    <w:p w:rsidR="00FF6063" w:rsidRDefault="00FF6063">
      <w:pPr>
        <w:tabs>
          <w:tab w:val="left" w:pos="284"/>
          <w:tab w:val="left" w:pos="567"/>
        </w:tabs>
        <w:jc w:val="both"/>
        <w:rPr>
          <w:sz w:val="22"/>
          <w:szCs w:val="22"/>
        </w:rPr>
      </w:pPr>
    </w:p>
    <w:p w:rsidR="00412DA4" w:rsidRDefault="0036123F">
      <w:pPr>
        <w:tabs>
          <w:tab w:val="left" w:pos="284"/>
          <w:tab w:val="left" w:pos="567"/>
        </w:tabs>
        <w:jc w:val="both"/>
        <w:rPr>
          <w:sz w:val="22"/>
          <w:szCs w:val="22"/>
        </w:rPr>
      </w:pPr>
      <w:r>
        <w:rPr>
          <w:sz w:val="22"/>
          <w:szCs w:val="22"/>
        </w:rPr>
        <w:t>* Pastaba. Vykdytojas nėra PVM mokėtojas, kainos nurodomos galutinės ir be PVM.</w:t>
      </w:r>
    </w:p>
    <w:p w:rsidR="00412DA4" w:rsidRDefault="00412DA4">
      <w:pPr>
        <w:tabs>
          <w:tab w:val="left" w:pos="284"/>
          <w:tab w:val="left" w:pos="567"/>
        </w:tabs>
        <w:jc w:val="both"/>
        <w:rPr>
          <w:sz w:val="22"/>
          <w:szCs w:val="22"/>
        </w:rPr>
      </w:pPr>
      <w:r>
        <w:rPr>
          <w:sz w:val="22"/>
          <w:szCs w:val="22"/>
        </w:rPr>
        <w:t>2.2. Užsakovas už atliktas Paslaugas sumoka Vykdytojui pagal išrašytas PVM sąskaitas – faktūras.</w:t>
      </w:r>
    </w:p>
    <w:p w:rsidR="00412DA4" w:rsidRDefault="00412DA4">
      <w:pPr>
        <w:tabs>
          <w:tab w:val="left" w:pos="284"/>
          <w:tab w:val="left" w:pos="567"/>
        </w:tabs>
        <w:jc w:val="both"/>
        <w:rPr>
          <w:sz w:val="22"/>
          <w:szCs w:val="22"/>
        </w:rPr>
      </w:pPr>
      <w:r>
        <w:rPr>
          <w:sz w:val="22"/>
          <w:szCs w:val="22"/>
        </w:rPr>
        <w:t xml:space="preserve">2.3. PVM sąskaita – faktūra Užsakovui pateikiama už per kalendorinį mėnesį suteiktas bendras paslaugas per </w:t>
      </w:r>
      <w:r w:rsidR="00F53C4F">
        <w:rPr>
          <w:sz w:val="22"/>
          <w:szCs w:val="22"/>
        </w:rPr>
        <w:t>7</w:t>
      </w:r>
      <w:r>
        <w:rPr>
          <w:sz w:val="22"/>
          <w:szCs w:val="22"/>
        </w:rPr>
        <w:t xml:space="preserve"> </w:t>
      </w:r>
      <w:r w:rsidR="00F53C4F">
        <w:rPr>
          <w:sz w:val="22"/>
          <w:szCs w:val="22"/>
        </w:rPr>
        <w:t>kalendorines dienas</w:t>
      </w:r>
      <w:r>
        <w:rPr>
          <w:sz w:val="22"/>
          <w:szCs w:val="22"/>
        </w:rPr>
        <w:t xml:space="preserve"> pasibaigus mėnesiui.</w:t>
      </w:r>
    </w:p>
    <w:p w:rsidR="00412DA4" w:rsidRDefault="00412DA4">
      <w:pPr>
        <w:tabs>
          <w:tab w:val="left" w:pos="284"/>
          <w:tab w:val="left" w:pos="567"/>
        </w:tabs>
        <w:jc w:val="both"/>
        <w:rPr>
          <w:sz w:val="22"/>
          <w:szCs w:val="22"/>
        </w:rPr>
      </w:pPr>
      <w:r>
        <w:rPr>
          <w:sz w:val="22"/>
          <w:szCs w:val="22"/>
        </w:rPr>
        <w:t xml:space="preserve">2.4. Užsakovas apmoka Vykdytojui už atliktas paslaugas pagal pateiktą PVM sąskaitą – faktūrą ne vėliau kaip per 15 (penkiolika) kalendorinių dienų nuo PVM sąskaitos – faktūros </w:t>
      </w:r>
      <w:r w:rsidR="00E546BE">
        <w:rPr>
          <w:sz w:val="22"/>
          <w:szCs w:val="22"/>
        </w:rPr>
        <w:t xml:space="preserve">pateikimo dienos pavedimu į Vykdytojo nurodytą banko sąskaitą: </w:t>
      </w:r>
    </w:p>
    <w:p w:rsidR="00E546BE" w:rsidRPr="00E546BE" w:rsidRDefault="00E546BE" w:rsidP="00E546BE">
      <w:pPr>
        <w:tabs>
          <w:tab w:val="left" w:pos="284"/>
          <w:tab w:val="left" w:pos="567"/>
        </w:tabs>
        <w:jc w:val="both"/>
        <w:rPr>
          <w:sz w:val="22"/>
          <w:szCs w:val="22"/>
        </w:rPr>
      </w:pPr>
      <w:r>
        <w:rPr>
          <w:sz w:val="22"/>
          <w:szCs w:val="22"/>
        </w:rPr>
        <w:tab/>
        <w:t>Sąskaitos Nr.</w:t>
      </w:r>
      <w:r w:rsidRPr="00E546BE">
        <w:rPr>
          <w:sz w:val="22"/>
          <w:szCs w:val="22"/>
        </w:rPr>
        <w:t xml:space="preserve"> LT507300010002406308</w:t>
      </w:r>
    </w:p>
    <w:p w:rsidR="00E546BE" w:rsidRDefault="00E546BE" w:rsidP="00E546BE">
      <w:pPr>
        <w:tabs>
          <w:tab w:val="left" w:pos="284"/>
          <w:tab w:val="left" w:pos="567"/>
        </w:tabs>
        <w:jc w:val="both"/>
        <w:rPr>
          <w:sz w:val="22"/>
          <w:szCs w:val="22"/>
        </w:rPr>
      </w:pPr>
      <w:r>
        <w:rPr>
          <w:sz w:val="22"/>
          <w:szCs w:val="22"/>
        </w:rPr>
        <w:tab/>
        <w:t xml:space="preserve">Bankas: </w:t>
      </w:r>
      <w:r w:rsidRPr="00E546BE">
        <w:rPr>
          <w:sz w:val="22"/>
          <w:szCs w:val="22"/>
        </w:rPr>
        <w:t>AB Swedbank</w:t>
      </w:r>
      <w:r>
        <w:rPr>
          <w:sz w:val="22"/>
          <w:szCs w:val="22"/>
        </w:rPr>
        <w:t>, banko kodas 73000</w:t>
      </w:r>
    </w:p>
    <w:p w:rsidR="00412DA4" w:rsidRDefault="00412DA4">
      <w:pPr>
        <w:tabs>
          <w:tab w:val="left" w:pos="284"/>
          <w:tab w:val="left" w:pos="567"/>
        </w:tabs>
        <w:jc w:val="both"/>
        <w:rPr>
          <w:sz w:val="22"/>
          <w:szCs w:val="22"/>
        </w:rPr>
      </w:pPr>
      <w:r>
        <w:rPr>
          <w:sz w:val="22"/>
          <w:szCs w:val="22"/>
        </w:rPr>
        <w:t>2.5. Už kiekvieną uždelstą atsiskaitymų dieną Užsakovas, Vykdytojui pareikalavus, moka 0,02 % delspinigių nuo mokėjimui priklausančios sumos už kiekvieną uždelstą dieną.</w:t>
      </w:r>
    </w:p>
    <w:p w:rsidR="00F92F58" w:rsidRDefault="00E546BE" w:rsidP="00F92F58">
      <w:pPr>
        <w:tabs>
          <w:tab w:val="left" w:pos="284"/>
          <w:tab w:val="left" w:pos="567"/>
        </w:tabs>
        <w:jc w:val="both"/>
        <w:rPr>
          <w:sz w:val="22"/>
          <w:szCs w:val="22"/>
        </w:rPr>
      </w:pPr>
      <w:r>
        <w:rPr>
          <w:sz w:val="22"/>
          <w:szCs w:val="22"/>
        </w:rPr>
        <w:t xml:space="preserve">2.6. Sutarties nutraukimas neatleidžia Sutarties šalių nuo delspinigių, priskaičiuotų iki sutarties nutraukimo, mokėjimo. </w:t>
      </w:r>
    </w:p>
    <w:p w:rsidR="00F92F58" w:rsidRDefault="00F92F58" w:rsidP="00F92F58">
      <w:pPr>
        <w:tabs>
          <w:tab w:val="left" w:pos="284"/>
          <w:tab w:val="left" w:pos="567"/>
        </w:tabs>
        <w:jc w:val="both"/>
        <w:rPr>
          <w:sz w:val="22"/>
          <w:szCs w:val="22"/>
        </w:rPr>
      </w:pPr>
    </w:p>
    <w:p w:rsidR="00F92F58" w:rsidRDefault="00F92F58" w:rsidP="00F92F58">
      <w:pPr>
        <w:tabs>
          <w:tab w:val="left" w:pos="284"/>
          <w:tab w:val="left" w:pos="567"/>
        </w:tabs>
        <w:jc w:val="center"/>
        <w:rPr>
          <w:rFonts w:cs="Times New Roman"/>
          <w:b/>
          <w:sz w:val="22"/>
          <w:szCs w:val="22"/>
        </w:rPr>
      </w:pPr>
      <w:r w:rsidRPr="00F92F58">
        <w:rPr>
          <w:b/>
          <w:sz w:val="22"/>
          <w:szCs w:val="22"/>
        </w:rPr>
        <w:t xml:space="preserve">3.  </w:t>
      </w:r>
      <w:r w:rsidRPr="00F92F58">
        <w:rPr>
          <w:rFonts w:cs="Times New Roman"/>
          <w:b/>
          <w:sz w:val="22"/>
          <w:szCs w:val="22"/>
        </w:rPr>
        <w:t>PASLAUGŲ TEIKIMO TVARKA</w:t>
      </w:r>
    </w:p>
    <w:p w:rsidR="008D3954" w:rsidRPr="00F92F58" w:rsidRDefault="008D3954" w:rsidP="00F92F58">
      <w:pPr>
        <w:tabs>
          <w:tab w:val="left" w:pos="284"/>
          <w:tab w:val="left" w:pos="567"/>
        </w:tabs>
        <w:jc w:val="center"/>
        <w:rPr>
          <w:b/>
          <w:sz w:val="22"/>
          <w:szCs w:val="22"/>
        </w:rPr>
      </w:pPr>
    </w:p>
    <w:p w:rsidR="00F92F58" w:rsidRDefault="00F92F58">
      <w:pPr>
        <w:tabs>
          <w:tab w:val="left" w:pos="284"/>
          <w:tab w:val="left" w:pos="567"/>
        </w:tabs>
        <w:jc w:val="both"/>
        <w:rPr>
          <w:sz w:val="22"/>
          <w:szCs w:val="22"/>
        </w:rPr>
      </w:pPr>
      <w:r>
        <w:rPr>
          <w:sz w:val="22"/>
          <w:szCs w:val="22"/>
        </w:rPr>
        <w:t>3.1. Asmenų, dirbančių profesinės rizikos ar norinčių įsidarbinti</w:t>
      </w:r>
      <w:r w:rsidR="00144A5B">
        <w:rPr>
          <w:sz w:val="22"/>
          <w:szCs w:val="22"/>
        </w:rPr>
        <w:t xml:space="preserve"> arba dirbant</w:t>
      </w:r>
      <w:r>
        <w:rPr>
          <w:sz w:val="22"/>
          <w:szCs w:val="22"/>
        </w:rPr>
        <w:t>, sveikatos patikros metu reikia pateikti:</w:t>
      </w:r>
    </w:p>
    <w:p w:rsidR="00F92F58" w:rsidRDefault="00E4452D">
      <w:pPr>
        <w:tabs>
          <w:tab w:val="left" w:pos="284"/>
          <w:tab w:val="left" w:pos="567"/>
        </w:tabs>
        <w:jc w:val="both"/>
        <w:rPr>
          <w:sz w:val="22"/>
          <w:szCs w:val="22"/>
        </w:rPr>
      </w:pPr>
      <w:r>
        <w:rPr>
          <w:sz w:val="22"/>
          <w:szCs w:val="22"/>
        </w:rPr>
        <w:t>3.1.1</w:t>
      </w:r>
      <w:r w:rsidR="00144A5B">
        <w:rPr>
          <w:sz w:val="22"/>
          <w:szCs w:val="22"/>
        </w:rPr>
        <w:t>. A</w:t>
      </w:r>
      <w:r w:rsidR="00F92F58">
        <w:rPr>
          <w:sz w:val="22"/>
          <w:szCs w:val="22"/>
        </w:rPr>
        <w:t>smens t</w:t>
      </w:r>
      <w:r w:rsidR="00144A5B">
        <w:rPr>
          <w:sz w:val="22"/>
          <w:szCs w:val="22"/>
        </w:rPr>
        <w:t>apatybę patvirtinantį dokumentą.</w:t>
      </w:r>
    </w:p>
    <w:p w:rsidR="00F92F58" w:rsidRDefault="00144A5B">
      <w:pPr>
        <w:tabs>
          <w:tab w:val="left" w:pos="284"/>
          <w:tab w:val="left" w:pos="567"/>
        </w:tabs>
        <w:jc w:val="both"/>
        <w:rPr>
          <w:sz w:val="22"/>
          <w:szCs w:val="22"/>
        </w:rPr>
      </w:pPr>
      <w:r>
        <w:rPr>
          <w:sz w:val="22"/>
          <w:szCs w:val="22"/>
        </w:rPr>
        <w:t>3.1.2. Įsidarbinančiajam</w:t>
      </w:r>
      <w:r w:rsidR="00F92F58">
        <w:rPr>
          <w:sz w:val="22"/>
          <w:szCs w:val="22"/>
        </w:rPr>
        <w:t xml:space="preserve"> – privalomojo sveikatos patikrinimo medicininę pažymą formą Nr. 047/a. Pažymą privalo išduoti ir pagal kompetenciją užpildyti darbdavys, siųsdamas įsidarbinantį asmenį tikrintis sveikatą.</w:t>
      </w:r>
    </w:p>
    <w:p w:rsidR="00F92F58" w:rsidRDefault="00F92F58">
      <w:pPr>
        <w:tabs>
          <w:tab w:val="left" w:pos="284"/>
          <w:tab w:val="left" w:pos="567"/>
        </w:tabs>
        <w:jc w:val="both"/>
        <w:rPr>
          <w:sz w:val="22"/>
          <w:szCs w:val="22"/>
        </w:rPr>
      </w:pPr>
      <w:r>
        <w:rPr>
          <w:sz w:val="22"/>
          <w:szCs w:val="22"/>
        </w:rPr>
        <w:t xml:space="preserve">3.1.3. Dirbančiajam </w:t>
      </w:r>
      <w:r w:rsidR="00666734">
        <w:rPr>
          <w:sz w:val="22"/>
          <w:szCs w:val="22"/>
        </w:rPr>
        <w:t>–</w:t>
      </w:r>
      <w:r w:rsidR="001553B7">
        <w:rPr>
          <w:sz w:val="22"/>
          <w:szCs w:val="22"/>
        </w:rPr>
        <w:t xml:space="preserve"> darbdavio užpildytą</w:t>
      </w:r>
      <w:r>
        <w:rPr>
          <w:sz w:val="22"/>
          <w:szCs w:val="22"/>
        </w:rPr>
        <w:t xml:space="preserve"> asmens</w:t>
      </w:r>
      <w:r w:rsidR="00666734">
        <w:rPr>
          <w:sz w:val="22"/>
          <w:szCs w:val="22"/>
        </w:rPr>
        <w:t xml:space="preserve"> medicinos knygelę (</w:t>
      </w:r>
      <w:r w:rsidR="001553B7">
        <w:rPr>
          <w:sz w:val="22"/>
          <w:szCs w:val="22"/>
        </w:rPr>
        <w:t>sveikatos pasą) formą Nr. 048/a arba pažymą, kai darbuotojas yra siunčiamas pasitikrinti sveikatą.</w:t>
      </w:r>
    </w:p>
    <w:p w:rsidR="00E4452D" w:rsidRDefault="00E4452D">
      <w:pPr>
        <w:tabs>
          <w:tab w:val="left" w:pos="284"/>
          <w:tab w:val="left" w:pos="567"/>
        </w:tabs>
        <w:jc w:val="both"/>
        <w:rPr>
          <w:sz w:val="22"/>
          <w:szCs w:val="22"/>
        </w:rPr>
      </w:pPr>
      <w:r>
        <w:rPr>
          <w:sz w:val="22"/>
          <w:szCs w:val="22"/>
        </w:rPr>
        <w:t xml:space="preserve">3.1.4. </w:t>
      </w:r>
      <w:r w:rsidR="00144A5B">
        <w:rPr>
          <w:sz w:val="22"/>
          <w:szCs w:val="22"/>
        </w:rPr>
        <w:t>Jei asmuo nėra VšĮ D</w:t>
      </w:r>
      <w:r>
        <w:rPr>
          <w:sz w:val="22"/>
          <w:szCs w:val="22"/>
        </w:rPr>
        <w:t xml:space="preserve">ainų PSPC pacientas, atsineša medicinos dokumentą išrašą </w:t>
      </w:r>
      <w:r w:rsidR="00144A5B">
        <w:rPr>
          <w:sz w:val="22"/>
          <w:szCs w:val="22"/>
        </w:rPr>
        <w:t>(siuntim</w:t>
      </w:r>
      <w:r>
        <w:rPr>
          <w:sz w:val="22"/>
          <w:szCs w:val="22"/>
        </w:rPr>
        <w:t>ą formą Nr. 027/a</w:t>
      </w:r>
      <w:r w:rsidR="003316F0">
        <w:rPr>
          <w:sz w:val="22"/>
          <w:szCs w:val="22"/>
        </w:rPr>
        <w:t xml:space="preserve">) arba elektroniniu būdu ji turi būti užpildyta ESPB IS </w:t>
      </w:r>
      <w:r>
        <w:rPr>
          <w:sz w:val="22"/>
          <w:szCs w:val="22"/>
        </w:rPr>
        <w:t xml:space="preserve"> šeimos arba vidaus ligų gydytojo, pas kurį yra prisirašęs.</w:t>
      </w:r>
    </w:p>
    <w:p w:rsidR="00D13843" w:rsidRDefault="00144A5B" w:rsidP="00D13843">
      <w:pPr>
        <w:tabs>
          <w:tab w:val="left" w:pos="284"/>
          <w:tab w:val="left" w:pos="567"/>
        </w:tabs>
        <w:jc w:val="both"/>
        <w:rPr>
          <w:sz w:val="22"/>
          <w:szCs w:val="22"/>
        </w:rPr>
      </w:pPr>
      <w:r>
        <w:rPr>
          <w:sz w:val="22"/>
          <w:szCs w:val="22"/>
        </w:rPr>
        <w:t>3.1.5. J</w:t>
      </w:r>
      <w:r w:rsidR="00E4452D">
        <w:rPr>
          <w:sz w:val="22"/>
          <w:szCs w:val="22"/>
        </w:rPr>
        <w:t xml:space="preserve">ei asmuo nori gauti vairuotojo sveikatos patikrinimo medicininę pažymą ar leidimą įsigyti ar laikyti ginklą </w:t>
      </w:r>
      <w:r>
        <w:rPr>
          <w:sz w:val="22"/>
          <w:szCs w:val="22"/>
        </w:rPr>
        <w:t>be aukščiau išvardintų dokumentų reikia turėti m</w:t>
      </w:r>
      <w:r w:rsidR="003316F0">
        <w:rPr>
          <w:sz w:val="22"/>
          <w:szCs w:val="22"/>
        </w:rPr>
        <w:t>edicininių</w:t>
      </w:r>
      <w:r>
        <w:rPr>
          <w:sz w:val="22"/>
          <w:szCs w:val="22"/>
        </w:rPr>
        <w:t xml:space="preserve"> dokumentų išrašą (siuntimą formą Nr. 027/a</w:t>
      </w:r>
      <w:r w:rsidR="003316F0">
        <w:rPr>
          <w:sz w:val="22"/>
          <w:szCs w:val="22"/>
        </w:rPr>
        <w:t>)</w:t>
      </w:r>
      <w:r>
        <w:rPr>
          <w:sz w:val="22"/>
          <w:szCs w:val="22"/>
        </w:rPr>
        <w:t xml:space="preserve"> iš aptarnaujančio psichikos sveikatos centro gydytojo psichiatro, kurioje nurodyta, kad asmuo neįrašytas į priklausomybės ir psichikos ligų registrą.</w:t>
      </w:r>
    </w:p>
    <w:p w:rsidR="00412DA4" w:rsidRPr="00D13843" w:rsidRDefault="00F92F58" w:rsidP="00D13843">
      <w:pPr>
        <w:tabs>
          <w:tab w:val="left" w:pos="284"/>
          <w:tab w:val="left" w:pos="567"/>
        </w:tabs>
        <w:jc w:val="center"/>
        <w:rPr>
          <w:sz w:val="22"/>
          <w:szCs w:val="22"/>
        </w:rPr>
      </w:pPr>
      <w:r w:rsidRPr="00D13843">
        <w:rPr>
          <w:b/>
          <w:sz w:val="22"/>
          <w:szCs w:val="22"/>
        </w:rPr>
        <w:lastRenderedPageBreak/>
        <w:t xml:space="preserve">4. </w:t>
      </w:r>
      <w:r w:rsidR="00E546BE" w:rsidRPr="00D13843">
        <w:rPr>
          <w:b/>
          <w:sz w:val="22"/>
          <w:szCs w:val="22"/>
        </w:rPr>
        <w:t>ŠALIŲ TEISĖS, PAREIGOS IR ATSAKOMYBĖ</w:t>
      </w:r>
    </w:p>
    <w:p w:rsidR="008D3954" w:rsidRPr="00E546BE" w:rsidRDefault="008D3954" w:rsidP="00144A5B">
      <w:pPr>
        <w:pStyle w:val="Sraopastraipa1"/>
        <w:spacing w:after="0" w:line="100" w:lineRule="atLeast"/>
        <w:jc w:val="center"/>
        <w:rPr>
          <w:b/>
        </w:rPr>
      </w:pPr>
    </w:p>
    <w:p w:rsidR="00E546BE" w:rsidRPr="00F92F58" w:rsidRDefault="00F92F58" w:rsidP="00F92F58">
      <w:pPr>
        <w:tabs>
          <w:tab w:val="left" w:pos="284"/>
          <w:tab w:val="left" w:pos="567"/>
        </w:tabs>
        <w:jc w:val="both"/>
        <w:rPr>
          <w:sz w:val="22"/>
          <w:szCs w:val="22"/>
        </w:rPr>
      </w:pPr>
      <w:r w:rsidRPr="00F92F58">
        <w:rPr>
          <w:sz w:val="22"/>
          <w:szCs w:val="22"/>
        </w:rPr>
        <w:t>4</w:t>
      </w:r>
      <w:r w:rsidR="00E546BE" w:rsidRPr="00F92F58">
        <w:rPr>
          <w:sz w:val="22"/>
          <w:szCs w:val="22"/>
        </w:rPr>
        <w:t>.1. Vykdytojas ir Užsakovas neturi teisės perleisti teisių ir pareigų, kylančių iš šios Sutarties, be išankstinio kitos Šalis sutikimo.</w:t>
      </w:r>
    </w:p>
    <w:p w:rsidR="00E546BE" w:rsidRDefault="00144A5B">
      <w:pPr>
        <w:tabs>
          <w:tab w:val="left" w:pos="284"/>
          <w:tab w:val="left" w:pos="567"/>
        </w:tabs>
        <w:jc w:val="both"/>
        <w:rPr>
          <w:sz w:val="22"/>
          <w:szCs w:val="22"/>
        </w:rPr>
      </w:pPr>
      <w:r>
        <w:rPr>
          <w:sz w:val="22"/>
          <w:szCs w:val="22"/>
        </w:rPr>
        <w:t>4</w:t>
      </w:r>
      <w:r w:rsidR="00E546BE">
        <w:rPr>
          <w:sz w:val="22"/>
          <w:szCs w:val="22"/>
        </w:rPr>
        <w:t>.2. Šios sutarties įvykdymui Vykdytojas įsipareigoja:</w:t>
      </w:r>
    </w:p>
    <w:p w:rsidR="00E546BE" w:rsidRDefault="00144A5B">
      <w:pPr>
        <w:tabs>
          <w:tab w:val="left" w:pos="284"/>
          <w:tab w:val="left" w:pos="567"/>
        </w:tabs>
        <w:jc w:val="both"/>
        <w:rPr>
          <w:sz w:val="22"/>
          <w:szCs w:val="22"/>
        </w:rPr>
      </w:pPr>
      <w:r>
        <w:rPr>
          <w:sz w:val="22"/>
          <w:szCs w:val="22"/>
        </w:rPr>
        <w:t>4.2.1. į</w:t>
      </w:r>
      <w:r w:rsidR="00E546BE">
        <w:rPr>
          <w:sz w:val="22"/>
          <w:szCs w:val="22"/>
        </w:rPr>
        <w:t>vykdyti Paslaugas pagal ap</w:t>
      </w:r>
      <w:r>
        <w:rPr>
          <w:sz w:val="22"/>
          <w:szCs w:val="22"/>
        </w:rPr>
        <w:t>imtis, aptartas šioje Sutartyje;</w:t>
      </w:r>
    </w:p>
    <w:p w:rsidR="00E546BE" w:rsidRDefault="00144A5B">
      <w:pPr>
        <w:tabs>
          <w:tab w:val="left" w:pos="284"/>
          <w:tab w:val="left" w:pos="567"/>
        </w:tabs>
        <w:jc w:val="both"/>
        <w:rPr>
          <w:sz w:val="22"/>
          <w:szCs w:val="22"/>
        </w:rPr>
      </w:pPr>
      <w:r>
        <w:rPr>
          <w:sz w:val="22"/>
          <w:szCs w:val="22"/>
        </w:rPr>
        <w:t>4</w:t>
      </w:r>
      <w:r w:rsidR="00E546BE">
        <w:rPr>
          <w:sz w:val="22"/>
          <w:szCs w:val="22"/>
        </w:rPr>
        <w:t>.2.2. nustatytu laiku ir kokybiškai atlikti visas Sutarties Paslaugas pagal Lietuvos Respublikos sveikatos apsaugos ministro 2000 m. gegužės 31 d. įsakymu Nr. 301 „Dėl profilaktinių sveikatos tikrinimų sveikatos priežiūros įstaigose (su vėlesniais pakeitimais) nustatytus reikalavimus profil</w:t>
      </w:r>
      <w:r>
        <w:rPr>
          <w:sz w:val="22"/>
          <w:szCs w:val="22"/>
        </w:rPr>
        <w:t>aktiniams sveikatos tikrinimams;</w:t>
      </w:r>
    </w:p>
    <w:p w:rsidR="00E546BE" w:rsidRDefault="00144A5B">
      <w:pPr>
        <w:tabs>
          <w:tab w:val="left" w:pos="284"/>
          <w:tab w:val="left" w:pos="567"/>
        </w:tabs>
        <w:jc w:val="both"/>
        <w:rPr>
          <w:sz w:val="22"/>
          <w:szCs w:val="22"/>
        </w:rPr>
      </w:pPr>
      <w:r>
        <w:rPr>
          <w:sz w:val="22"/>
          <w:szCs w:val="22"/>
        </w:rPr>
        <w:t>4</w:t>
      </w:r>
      <w:r w:rsidR="00E546BE">
        <w:rPr>
          <w:sz w:val="22"/>
          <w:szCs w:val="22"/>
        </w:rPr>
        <w:t>.2.3. visas Paslaugas atlikti darbo dien</w:t>
      </w:r>
      <w:r>
        <w:rPr>
          <w:sz w:val="22"/>
          <w:szCs w:val="22"/>
        </w:rPr>
        <w:t>omis Vykdytojo darbo valandomis;</w:t>
      </w:r>
    </w:p>
    <w:p w:rsidR="00E546BE" w:rsidRDefault="00144A5B">
      <w:pPr>
        <w:tabs>
          <w:tab w:val="left" w:pos="284"/>
          <w:tab w:val="left" w:pos="567"/>
        </w:tabs>
        <w:jc w:val="both"/>
        <w:rPr>
          <w:sz w:val="22"/>
          <w:szCs w:val="22"/>
        </w:rPr>
      </w:pPr>
      <w:r>
        <w:rPr>
          <w:sz w:val="22"/>
          <w:szCs w:val="22"/>
        </w:rPr>
        <w:t>4</w:t>
      </w:r>
      <w:r w:rsidR="00E546BE">
        <w:rPr>
          <w:sz w:val="22"/>
          <w:szCs w:val="22"/>
        </w:rPr>
        <w:t xml:space="preserve">.2.4. faktiškai ir tinkamai suteiktas Paslaugas fiksuoti Paslaugų ataskaitos </w:t>
      </w:r>
      <w:r>
        <w:rPr>
          <w:sz w:val="22"/>
          <w:szCs w:val="22"/>
        </w:rPr>
        <w:t xml:space="preserve">lape (Sutarties priedas Nr. 1). </w:t>
      </w:r>
      <w:r w:rsidR="00E546BE">
        <w:rPr>
          <w:sz w:val="22"/>
          <w:szCs w:val="22"/>
        </w:rPr>
        <w:t>Paslaugų ataskaitos pateikiamos Užsakovui už per praėjusį mėnesį suteiktas Paslaugas kartu su PVM sąskaita – faktūra ir ne vėliau kaip iki kito mėnesio 7 kalendorinės dienos.</w:t>
      </w:r>
    </w:p>
    <w:p w:rsidR="00E546BE" w:rsidRDefault="00144A5B">
      <w:pPr>
        <w:tabs>
          <w:tab w:val="left" w:pos="284"/>
          <w:tab w:val="left" w:pos="567"/>
        </w:tabs>
        <w:jc w:val="both"/>
        <w:rPr>
          <w:sz w:val="22"/>
          <w:szCs w:val="22"/>
        </w:rPr>
      </w:pPr>
      <w:r>
        <w:rPr>
          <w:sz w:val="22"/>
          <w:szCs w:val="22"/>
        </w:rPr>
        <w:t>4</w:t>
      </w:r>
      <w:r w:rsidR="00E546BE">
        <w:rPr>
          <w:sz w:val="22"/>
          <w:szCs w:val="22"/>
        </w:rPr>
        <w:t>.3. Šios Sutarties įvykdymui Užsakovas įsipareigoja:</w:t>
      </w:r>
    </w:p>
    <w:p w:rsidR="00E546BE" w:rsidRDefault="00144A5B">
      <w:pPr>
        <w:tabs>
          <w:tab w:val="left" w:pos="284"/>
          <w:tab w:val="left" w:pos="567"/>
        </w:tabs>
        <w:jc w:val="both"/>
        <w:rPr>
          <w:sz w:val="22"/>
          <w:szCs w:val="22"/>
        </w:rPr>
      </w:pPr>
      <w:r>
        <w:rPr>
          <w:sz w:val="22"/>
          <w:szCs w:val="22"/>
        </w:rPr>
        <w:t>4</w:t>
      </w:r>
      <w:r w:rsidR="00E546BE">
        <w:rPr>
          <w:sz w:val="22"/>
          <w:szCs w:val="22"/>
        </w:rPr>
        <w:t>.3.1. atsiskaityti už suteiktas Paslaugas šios Sutarties nustatyta tvarka ir terminais;</w:t>
      </w:r>
    </w:p>
    <w:p w:rsidR="00E546BE" w:rsidRDefault="00144A5B">
      <w:pPr>
        <w:tabs>
          <w:tab w:val="left" w:pos="284"/>
          <w:tab w:val="left" w:pos="567"/>
        </w:tabs>
        <w:jc w:val="both"/>
        <w:rPr>
          <w:sz w:val="22"/>
          <w:szCs w:val="22"/>
        </w:rPr>
      </w:pPr>
      <w:r>
        <w:rPr>
          <w:sz w:val="22"/>
          <w:szCs w:val="22"/>
        </w:rPr>
        <w:t>4</w:t>
      </w:r>
      <w:r w:rsidR="00E546BE">
        <w:rPr>
          <w:sz w:val="22"/>
          <w:szCs w:val="22"/>
        </w:rPr>
        <w:t>.3.2. esant neaiškumams, kartu su Vykdytojo atstovu tikrinti suteiktų Paslaugų kiekį;</w:t>
      </w:r>
    </w:p>
    <w:p w:rsidR="00E546BE" w:rsidRDefault="00144A5B">
      <w:pPr>
        <w:tabs>
          <w:tab w:val="left" w:pos="284"/>
          <w:tab w:val="left" w:pos="567"/>
        </w:tabs>
        <w:jc w:val="both"/>
        <w:rPr>
          <w:sz w:val="22"/>
          <w:szCs w:val="22"/>
        </w:rPr>
      </w:pPr>
      <w:r>
        <w:rPr>
          <w:sz w:val="22"/>
          <w:szCs w:val="22"/>
        </w:rPr>
        <w:t>4</w:t>
      </w:r>
      <w:r w:rsidR="00E546BE">
        <w:rPr>
          <w:sz w:val="22"/>
          <w:szCs w:val="22"/>
        </w:rPr>
        <w:t xml:space="preserve">.3.3. </w:t>
      </w:r>
      <w:r w:rsidR="007F26CB">
        <w:rPr>
          <w:sz w:val="22"/>
          <w:szCs w:val="22"/>
        </w:rPr>
        <w:t>raštu informuoti Vykdytoją (nekeičiant Sutarties) apie Sutartyje nurodytų rekvizitų ir atstovų ryšiams palaikyti bei jų kontaktinių duomenų pakeitimus ne vėliau kaip per 10 (dešimt) kalendorini</w:t>
      </w:r>
      <w:r w:rsidR="00F53C4F">
        <w:rPr>
          <w:sz w:val="22"/>
          <w:szCs w:val="22"/>
        </w:rPr>
        <w:t>ų</w:t>
      </w:r>
      <w:r w:rsidR="007F26CB">
        <w:rPr>
          <w:sz w:val="22"/>
          <w:szCs w:val="22"/>
        </w:rPr>
        <w:t xml:space="preserve"> dienų nuo jų pasikeitimo;</w:t>
      </w:r>
    </w:p>
    <w:p w:rsidR="007F26CB" w:rsidRDefault="00144A5B">
      <w:pPr>
        <w:tabs>
          <w:tab w:val="left" w:pos="284"/>
          <w:tab w:val="left" w:pos="567"/>
        </w:tabs>
        <w:jc w:val="both"/>
        <w:rPr>
          <w:sz w:val="22"/>
          <w:szCs w:val="22"/>
        </w:rPr>
      </w:pPr>
      <w:r>
        <w:rPr>
          <w:sz w:val="22"/>
          <w:szCs w:val="22"/>
        </w:rPr>
        <w:t>4</w:t>
      </w:r>
      <w:r w:rsidR="007F26CB">
        <w:rPr>
          <w:sz w:val="22"/>
          <w:szCs w:val="22"/>
        </w:rPr>
        <w:t>.3.4. tinkamai vykdyti kitus įsipareigojimus, numatytus Sutartyje.</w:t>
      </w:r>
    </w:p>
    <w:p w:rsidR="007F26CB" w:rsidRDefault="00144A5B">
      <w:pPr>
        <w:tabs>
          <w:tab w:val="left" w:pos="284"/>
          <w:tab w:val="left" w:pos="567"/>
        </w:tabs>
        <w:jc w:val="both"/>
        <w:rPr>
          <w:sz w:val="22"/>
          <w:szCs w:val="22"/>
        </w:rPr>
      </w:pPr>
      <w:r>
        <w:rPr>
          <w:sz w:val="22"/>
          <w:szCs w:val="22"/>
        </w:rPr>
        <w:t>4</w:t>
      </w:r>
      <w:r w:rsidR="007F26CB">
        <w:rPr>
          <w:sz w:val="22"/>
          <w:szCs w:val="22"/>
        </w:rPr>
        <w:t xml:space="preserve">.4. Šalys, pasirašydamos Sutartį, įsipareigoja užtikrinti aukštą asmens duomenų apsaugos lygį, bei besąlygiškai vykdyti </w:t>
      </w:r>
      <w:r w:rsidR="007F26CB" w:rsidRPr="007F26CB">
        <w:rPr>
          <w:sz w:val="22"/>
          <w:szCs w:val="22"/>
        </w:rPr>
        <w:t>2016 m. balandžio 27 d. Europos Parlamento ir Tarybos reglament</w:t>
      </w:r>
      <w:r w:rsidR="007F26CB">
        <w:rPr>
          <w:sz w:val="22"/>
          <w:szCs w:val="22"/>
        </w:rPr>
        <w:t>o</w:t>
      </w:r>
      <w:r w:rsidR="007F26CB" w:rsidRPr="007F26CB">
        <w:rPr>
          <w:sz w:val="22"/>
          <w:szCs w:val="22"/>
        </w:rPr>
        <w:t xml:space="preserve"> (ES) 2016/679 dėl fizinių asmenų apsaugos tvarkant asmens duomenis ir dėl laisvo tokių duomenų judėjimo ir kuriuo panaikinama Direktyva 95/46/EB (Bendrasis duomenų apsaugos reglamentas)</w:t>
      </w:r>
      <w:r w:rsidR="007F26CB">
        <w:rPr>
          <w:sz w:val="22"/>
          <w:szCs w:val="22"/>
        </w:rPr>
        <w:t>, Lietuvos Respublikos asmens duomenų teisinės apsaugos įstatymo ir kitų galiojančių duomenų apsaugą reglamentuojančių teisės aktų nustatytų normų.</w:t>
      </w:r>
    </w:p>
    <w:p w:rsidR="007F26CB" w:rsidRPr="00D437E4" w:rsidRDefault="00144A5B">
      <w:pPr>
        <w:tabs>
          <w:tab w:val="left" w:pos="284"/>
          <w:tab w:val="left" w:pos="567"/>
        </w:tabs>
        <w:jc w:val="both"/>
        <w:rPr>
          <w:sz w:val="22"/>
          <w:szCs w:val="22"/>
        </w:rPr>
      </w:pPr>
      <w:r>
        <w:rPr>
          <w:sz w:val="22"/>
          <w:szCs w:val="22"/>
        </w:rPr>
        <w:t>4</w:t>
      </w:r>
      <w:r w:rsidR="007F26CB">
        <w:rPr>
          <w:sz w:val="22"/>
          <w:szCs w:val="22"/>
        </w:rPr>
        <w:t xml:space="preserve">.5. Už Paslaugų užsakymų pateikimą atsakingas Užsakovo darbuotojas: </w:t>
      </w:r>
      <w:r w:rsidR="00D437E4" w:rsidRPr="00D437E4">
        <w:rPr>
          <w:sz w:val="22"/>
          <w:szCs w:val="22"/>
        </w:rPr>
        <w:t xml:space="preserve">Vilma Rutkauskienė </w:t>
      </w:r>
      <w:r w:rsidR="00E76FF9" w:rsidRPr="00D437E4">
        <w:rPr>
          <w:sz w:val="22"/>
          <w:szCs w:val="22"/>
        </w:rPr>
        <w:t xml:space="preserve"> </w:t>
      </w:r>
      <w:r w:rsidR="00D437E4">
        <w:rPr>
          <w:sz w:val="22"/>
          <w:szCs w:val="22"/>
        </w:rPr>
        <w:t xml:space="preserve">                                                    </w:t>
      </w:r>
      <w:r w:rsidR="00E76FF9" w:rsidRPr="00D437E4">
        <w:rPr>
          <w:sz w:val="22"/>
          <w:szCs w:val="22"/>
        </w:rPr>
        <w:t>el. p.</w:t>
      </w:r>
      <w:r w:rsidR="007F26CB" w:rsidRPr="00D437E4">
        <w:rPr>
          <w:sz w:val="22"/>
          <w:szCs w:val="22"/>
        </w:rPr>
        <w:t xml:space="preserve"> </w:t>
      </w:r>
      <w:proofErr w:type="spellStart"/>
      <w:r w:rsidR="00D437E4" w:rsidRPr="00D437E4">
        <w:rPr>
          <w:sz w:val="22"/>
          <w:szCs w:val="22"/>
        </w:rPr>
        <w:t>ukis.rugiagele</w:t>
      </w:r>
      <w:proofErr w:type="spellEnd"/>
      <w:r w:rsidR="00D437E4" w:rsidRPr="00D437E4">
        <w:rPr>
          <w:sz w:val="22"/>
          <w:szCs w:val="22"/>
          <w:lang w:val="en-US"/>
        </w:rPr>
        <w:t>@gmail.com</w:t>
      </w:r>
      <w:r w:rsidR="007F26CB" w:rsidRPr="00D437E4">
        <w:rPr>
          <w:sz w:val="22"/>
          <w:szCs w:val="22"/>
        </w:rPr>
        <w:t xml:space="preserve">, tel. Nr. </w:t>
      </w:r>
      <w:r w:rsidR="00D437E4">
        <w:rPr>
          <w:sz w:val="22"/>
          <w:szCs w:val="22"/>
        </w:rPr>
        <w:t>8 674 78686</w:t>
      </w:r>
      <w:r w:rsidR="007F26CB" w:rsidRPr="00D437E4">
        <w:rPr>
          <w:sz w:val="22"/>
          <w:szCs w:val="22"/>
        </w:rPr>
        <w:t>;</w:t>
      </w:r>
    </w:p>
    <w:p w:rsidR="007F26CB" w:rsidRDefault="00144A5B">
      <w:pPr>
        <w:tabs>
          <w:tab w:val="left" w:pos="284"/>
          <w:tab w:val="left" w:pos="567"/>
        </w:tabs>
        <w:jc w:val="both"/>
        <w:rPr>
          <w:sz w:val="22"/>
          <w:szCs w:val="22"/>
        </w:rPr>
      </w:pPr>
      <w:r>
        <w:rPr>
          <w:sz w:val="22"/>
          <w:szCs w:val="22"/>
        </w:rPr>
        <w:t>4</w:t>
      </w:r>
      <w:r w:rsidR="007F26CB">
        <w:rPr>
          <w:sz w:val="22"/>
          <w:szCs w:val="22"/>
        </w:rPr>
        <w:t xml:space="preserve">.6. </w:t>
      </w:r>
      <w:r w:rsidR="007F26CB" w:rsidRPr="007F26CB">
        <w:rPr>
          <w:sz w:val="22"/>
          <w:szCs w:val="22"/>
        </w:rPr>
        <w:t xml:space="preserve">Už </w:t>
      </w:r>
      <w:r w:rsidR="00FF6063" w:rsidRPr="00FF6063">
        <w:rPr>
          <w:b/>
          <w:i/>
          <w:sz w:val="22"/>
          <w:szCs w:val="22"/>
        </w:rPr>
        <w:t xml:space="preserve">Profilaktinio sveikatos tikrinimo </w:t>
      </w:r>
      <w:r w:rsidR="00FF6063">
        <w:rPr>
          <w:sz w:val="22"/>
          <w:szCs w:val="22"/>
        </w:rPr>
        <w:t>užsakymo</w:t>
      </w:r>
      <w:r w:rsidR="007F26CB" w:rsidRPr="007F26CB">
        <w:rPr>
          <w:sz w:val="22"/>
          <w:szCs w:val="22"/>
        </w:rPr>
        <w:t xml:space="preserve"> pateikimą atsakingas </w:t>
      </w:r>
      <w:r w:rsidR="007F26CB">
        <w:rPr>
          <w:sz w:val="22"/>
          <w:szCs w:val="22"/>
        </w:rPr>
        <w:t xml:space="preserve">Vykdytojo </w:t>
      </w:r>
      <w:r w:rsidR="007F26CB" w:rsidRPr="007F26CB">
        <w:rPr>
          <w:sz w:val="22"/>
          <w:szCs w:val="22"/>
        </w:rPr>
        <w:t xml:space="preserve">darbuotojas: </w:t>
      </w:r>
      <w:proofErr w:type="spellStart"/>
      <w:r w:rsidR="007F26CB">
        <w:rPr>
          <w:sz w:val="22"/>
          <w:szCs w:val="22"/>
        </w:rPr>
        <w:t>Rasida</w:t>
      </w:r>
      <w:proofErr w:type="spellEnd"/>
      <w:r w:rsidR="007F26CB">
        <w:rPr>
          <w:sz w:val="22"/>
          <w:szCs w:val="22"/>
        </w:rPr>
        <w:t xml:space="preserve"> </w:t>
      </w:r>
      <w:proofErr w:type="spellStart"/>
      <w:r w:rsidR="007F26CB">
        <w:rPr>
          <w:sz w:val="22"/>
          <w:szCs w:val="22"/>
        </w:rPr>
        <w:t>Kozlovienė</w:t>
      </w:r>
      <w:proofErr w:type="spellEnd"/>
      <w:r>
        <w:rPr>
          <w:sz w:val="22"/>
          <w:szCs w:val="22"/>
        </w:rPr>
        <w:t xml:space="preserve"> ir Loreta </w:t>
      </w:r>
      <w:proofErr w:type="spellStart"/>
      <w:r>
        <w:rPr>
          <w:sz w:val="22"/>
          <w:szCs w:val="22"/>
        </w:rPr>
        <w:t>Laiškonienė</w:t>
      </w:r>
      <w:proofErr w:type="spellEnd"/>
      <w:r w:rsidR="007F26CB">
        <w:rPr>
          <w:sz w:val="22"/>
          <w:szCs w:val="22"/>
        </w:rPr>
        <w:t xml:space="preserve">, </w:t>
      </w:r>
      <w:r w:rsidR="007F26CB" w:rsidRPr="007F26CB">
        <w:rPr>
          <w:sz w:val="22"/>
          <w:szCs w:val="22"/>
        </w:rPr>
        <w:t xml:space="preserve">el. paštas </w:t>
      </w:r>
      <w:proofErr w:type="spellStart"/>
      <w:r w:rsidR="007F26CB">
        <w:rPr>
          <w:sz w:val="22"/>
          <w:szCs w:val="22"/>
        </w:rPr>
        <w:t>info@dainupspc.lt</w:t>
      </w:r>
      <w:proofErr w:type="spellEnd"/>
      <w:r w:rsidR="007F26CB" w:rsidRPr="007F26CB">
        <w:rPr>
          <w:sz w:val="22"/>
          <w:szCs w:val="22"/>
        </w:rPr>
        <w:t xml:space="preserve">, tel. Nr. </w:t>
      </w:r>
      <w:r w:rsidR="00EA3C77">
        <w:rPr>
          <w:sz w:val="22"/>
          <w:szCs w:val="22"/>
        </w:rPr>
        <w:t>(</w:t>
      </w:r>
      <w:r w:rsidR="007F26CB">
        <w:rPr>
          <w:sz w:val="22"/>
          <w:szCs w:val="22"/>
        </w:rPr>
        <w:t>8</w:t>
      </w:r>
      <w:r w:rsidR="00F53C4F">
        <w:rPr>
          <w:sz w:val="22"/>
          <w:szCs w:val="22"/>
        </w:rPr>
        <w:t xml:space="preserve"> </w:t>
      </w:r>
      <w:r w:rsidR="007F26CB">
        <w:rPr>
          <w:sz w:val="22"/>
          <w:szCs w:val="22"/>
        </w:rPr>
        <w:t>41</w:t>
      </w:r>
      <w:r w:rsidR="00EA3C77">
        <w:rPr>
          <w:sz w:val="22"/>
          <w:szCs w:val="22"/>
        </w:rPr>
        <w:t>)</w:t>
      </w:r>
      <w:r w:rsidR="00F53C4F">
        <w:rPr>
          <w:sz w:val="22"/>
          <w:szCs w:val="22"/>
        </w:rPr>
        <w:t xml:space="preserve"> </w:t>
      </w:r>
      <w:r w:rsidR="007F26CB">
        <w:rPr>
          <w:sz w:val="22"/>
          <w:szCs w:val="22"/>
        </w:rPr>
        <w:t>46</w:t>
      </w:r>
      <w:r w:rsidR="00F53C4F">
        <w:rPr>
          <w:sz w:val="22"/>
          <w:szCs w:val="22"/>
        </w:rPr>
        <w:t xml:space="preserve"> </w:t>
      </w:r>
      <w:r w:rsidR="007F26CB">
        <w:rPr>
          <w:sz w:val="22"/>
          <w:szCs w:val="22"/>
        </w:rPr>
        <w:t>21</w:t>
      </w:r>
      <w:r w:rsidR="00F53C4F">
        <w:rPr>
          <w:sz w:val="22"/>
          <w:szCs w:val="22"/>
        </w:rPr>
        <w:t xml:space="preserve"> </w:t>
      </w:r>
      <w:r w:rsidR="007F26CB">
        <w:rPr>
          <w:sz w:val="22"/>
          <w:szCs w:val="22"/>
        </w:rPr>
        <w:t>14</w:t>
      </w:r>
      <w:r w:rsidR="00FF6063">
        <w:rPr>
          <w:sz w:val="22"/>
          <w:szCs w:val="22"/>
        </w:rPr>
        <w:t>;</w:t>
      </w:r>
    </w:p>
    <w:p w:rsidR="00FF6063" w:rsidRDefault="00FF6063">
      <w:pPr>
        <w:tabs>
          <w:tab w:val="left" w:pos="284"/>
          <w:tab w:val="left" w:pos="567"/>
        </w:tabs>
        <w:jc w:val="both"/>
        <w:rPr>
          <w:sz w:val="22"/>
          <w:szCs w:val="22"/>
        </w:rPr>
      </w:pPr>
      <w:r>
        <w:rPr>
          <w:sz w:val="22"/>
          <w:szCs w:val="22"/>
        </w:rPr>
        <w:t xml:space="preserve">4.7. </w:t>
      </w:r>
      <w:r w:rsidRPr="00FF6063">
        <w:rPr>
          <w:b/>
          <w:i/>
          <w:sz w:val="22"/>
          <w:szCs w:val="22"/>
        </w:rPr>
        <w:t>Krūtinės ląstos rentgenogramai</w:t>
      </w:r>
      <w:r>
        <w:rPr>
          <w:sz w:val="22"/>
          <w:szCs w:val="22"/>
        </w:rPr>
        <w:t xml:space="preserve"> atlikti registracija vykdoma bendruoju Registratūros tel. Nr. (8 41) 55 28 13.</w:t>
      </w:r>
    </w:p>
    <w:p w:rsidR="00E546BE" w:rsidRDefault="00E546BE">
      <w:pPr>
        <w:tabs>
          <w:tab w:val="left" w:pos="284"/>
          <w:tab w:val="left" w:pos="567"/>
        </w:tabs>
        <w:jc w:val="both"/>
        <w:rPr>
          <w:sz w:val="22"/>
          <w:szCs w:val="22"/>
        </w:rPr>
      </w:pPr>
    </w:p>
    <w:p w:rsidR="003808BE" w:rsidRDefault="00144A5B" w:rsidP="00144A5B">
      <w:pPr>
        <w:pStyle w:val="Sraopastraipa1"/>
        <w:spacing w:after="0" w:line="100" w:lineRule="atLeast"/>
        <w:ind w:left="360"/>
        <w:jc w:val="center"/>
        <w:rPr>
          <w:b/>
        </w:rPr>
      </w:pPr>
      <w:r>
        <w:rPr>
          <w:b/>
        </w:rPr>
        <w:t xml:space="preserve">5. </w:t>
      </w:r>
      <w:r w:rsidR="00622164" w:rsidRPr="007F26CB">
        <w:rPr>
          <w:b/>
        </w:rPr>
        <w:t>FORCE MAJEURE</w:t>
      </w:r>
    </w:p>
    <w:p w:rsidR="008D3954" w:rsidRPr="007F26CB" w:rsidRDefault="008D3954" w:rsidP="00144A5B">
      <w:pPr>
        <w:pStyle w:val="Sraopastraipa1"/>
        <w:spacing w:after="0" w:line="100" w:lineRule="atLeast"/>
        <w:ind w:left="360"/>
        <w:jc w:val="center"/>
        <w:rPr>
          <w:b/>
        </w:rPr>
      </w:pPr>
    </w:p>
    <w:p w:rsidR="003808BE" w:rsidRDefault="00144A5B">
      <w:pPr>
        <w:jc w:val="both"/>
        <w:rPr>
          <w:sz w:val="22"/>
          <w:szCs w:val="22"/>
        </w:rPr>
      </w:pPr>
      <w:r>
        <w:rPr>
          <w:sz w:val="22"/>
          <w:szCs w:val="22"/>
        </w:rPr>
        <w:t>5</w:t>
      </w:r>
      <w:r w:rsidR="00622164">
        <w:rPr>
          <w:sz w:val="22"/>
          <w:szCs w:val="22"/>
        </w:rPr>
        <w:t xml:space="preserve">.1. </w:t>
      </w:r>
      <w:r w:rsidR="00622164">
        <w:rPr>
          <w:i/>
          <w:sz w:val="22"/>
          <w:szCs w:val="22"/>
        </w:rPr>
        <w:t>Force Majeure</w:t>
      </w:r>
      <w:r w:rsidR="00622164">
        <w:rPr>
          <w:sz w:val="22"/>
          <w:szCs w:val="22"/>
        </w:rPr>
        <w:t xml:space="preserve"> sąlygos taikomos vadovaujantis Lietuvos Respublikos Vyriausybės 1996 m. liepos 15 d. nutarimu Nr. 840 patvirtintomis „Atleidimo nuo atsakomybės dėl nenugalimos jėgos (</w:t>
      </w:r>
      <w:r w:rsidR="00622164">
        <w:rPr>
          <w:i/>
          <w:sz w:val="22"/>
          <w:szCs w:val="22"/>
        </w:rPr>
        <w:t>Force majeure</w:t>
      </w:r>
      <w:r w:rsidR="00622164">
        <w:rPr>
          <w:sz w:val="22"/>
          <w:szCs w:val="22"/>
        </w:rPr>
        <w:t>) aplinkybėmis“, taisyklėmis.</w:t>
      </w:r>
    </w:p>
    <w:p w:rsidR="003808BE" w:rsidRDefault="003808BE">
      <w:pPr>
        <w:jc w:val="both"/>
        <w:rPr>
          <w:sz w:val="22"/>
          <w:szCs w:val="22"/>
        </w:rPr>
      </w:pPr>
    </w:p>
    <w:p w:rsidR="003808BE" w:rsidRDefault="00144A5B" w:rsidP="00144A5B">
      <w:pPr>
        <w:pStyle w:val="Sraopastraipa1"/>
        <w:spacing w:after="0" w:line="100" w:lineRule="atLeast"/>
        <w:ind w:left="360"/>
        <w:jc w:val="center"/>
        <w:rPr>
          <w:b/>
        </w:rPr>
      </w:pPr>
      <w:r>
        <w:rPr>
          <w:b/>
        </w:rPr>
        <w:t xml:space="preserve">6. </w:t>
      </w:r>
      <w:r w:rsidR="00622164" w:rsidRPr="00EA3C77">
        <w:rPr>
          <w:b/>
        </w:rPr>
        <w:t>SUTARTIES GALIOJIM</w:t>
      </w:r>
      <w:r w:rsidR="007F26CB" w:rsidRPr="00EA3C77">
        <w:rPr>
          <w:b/>
        </w:rPr>
        <w:t>O, KEITIMO IR NUTRAUKIMO</w:t>
      </w:r>
      <w:r w:rsidR="00622164" w:rsidRPr="00EA3C77">
        <w:rPr>
          <w:b/>
        </w:rPr>
        <w:t xml:space="preserve"> </w:t>
      </w:r>
      <w:r w:rsidR="007F26CB" w:rsidRPr="00EA3C77">
        <w:rPr>
          <w:b/>
        </w:rPr>
        <w:t>TVARKA</w:t>
      </w:r>
    </w:p>
    <w:p w:rsidR="008D3954" w:rsidRPr="00EA3C77" w:rsidRDefault="008D3954" w:rsidP="00144A5B">
      <w:pPr>
        <w:pStyle w:val="Sraopastraipa1"/>
        <w:spacing w:after="0" w:line="100" w:lineRule="atLeast"/>
        <w:ind w:left="360"/>
        <w:jc w:val="center"/>
        <w:rPr>
          <w:b/>
        </w:rPr>
      </w:pPr>
    </w:p>
    <w:p w:rsidR="00EA3C77" w:rsidRDefault="00144A5B" w:rsidP="00EA3C77">
      <w:pPr>
        <w:jc w:val="both"/>
        <w:rPr>
          <w:sz w:val="22"/>
          <w:szCs w:val="22"/>
        </w:rPr>
      </w:pPr>
      <w:r>
        <w:rPr>
          <w:sz w:val="22"/>
          <w:szCs w:val="22"/>
        </w:rPr>
        <w:t>6</w:t>
      </w:r>
      <w:r w:rsidR="00EA3C77">
        <w:rPr>
          <w:sz w:val="22"/>
          <w:szCs w:val="22"/>
        </w:rPr>
        <w:t>.1. Sutartis įsigalioja Šalims ją pasirašius ir galioja iki 12 (dvylika) mėnesių. Sutarties gali būti nutraukta raštu įspėjus kitą Šalį prieš 30 (trisdešimt) kalendorinių dienų apie Sutarties nutraukimą. Nepranešus apie Sutarties nutraukimą, likus 30 (trisdešimt) kalendorinių dienų iki galiojimo termino pabaigos, laikoma, kad Sutartis pratęsiama dar 12 (dvylikos) mėnesių laikotarpiui.</w:t>
      </w:r>
    </w:p>
    <w:p w:rsidR="00EA3C77" w:rsidRDefault="00144A5B" w:rsidP="00EA3C77">
      <w:pPr>
        <w:jc w:val="both"/>
        <w:rPr>
          <w:sz w:val="22"/>
          <w:szCs w:val="22"/>
        </w:rPr>
      </w:pPr>
      <w:r>
        <w:rPr>
          <w:sz w:val="22"/>
          <w:szCs w:val="22"/>
        </w:rPr>
        <w:t>6</w:t>
      </w:r>
      <w:r w:rsidR="00EA3C77">
        <w:rPr>
          <w:sz w:val="22"/>
          <w:szCs w:val="22"/>
        </w:rPr>
        <w:t xml:space="preserve">.2. Sutarties nuraukimas ar galiojimo termino pabaiga neatleidžia Šalių nuo pareigos vykdyti įsipareigojimus atsiradusius Sutarties galiojimo metu. </w:t>
      </w:r>
    </w:p>
    <w:p w:rsidR="003808BE" w:rsidRDefault="003808BE">
      <w:pPr>
        <w:jc w:val="both"/>
        <w:rPr>
          <w:sz w:val="22"/>
          <w:szCs w:val="22"/>
        </w:rPr>
      </w:pPr>
    </w:p>
    <w:p w:rsidR="003808BE" w:rsidRDefault="00144A5B" w:rsidP="00144A5B">
      <w:pPr>
        <w:pStyle w:val="Sraopastraipa1"/>
        <w:spacing w:after="0" w:line="100" w:lineRule="atLeast"/>
        <w:jc w:val="center"/>
        <w:rPr>
          <w:b/>
        </w:rPr>
      </w:pPr>
      <w:r>
        <w:rPr>
          <w:b/>
        </w:rPr>
        <w:t xml:space="preserve">7. </w:t>
      </w:r>
      <w:r w:rsidR="00EA3C77">
        <w:rPr>
          <w:b/>
        </w:rPr>
        <w:t>BAIGIAMOSIOS NUOSTATOS</w:t>
      </w:r>
    </w:p>
    <w:p w:rsidR="008D3954" w:rsidRPr="00DE27A2" w:rsidRDefault="008D3954" w:rsidP="00144A5B">
      <w:pPr>
        <w:pStyle w:val="Sraopastraipa1"/>
        <w:spacing w:after="0" w:line="100" w:lineRule="atLeast"/>
        <w:jc w:val="center"/>
        <w:rPr>
          <w:b/>
        </w:rPr>
      </w:pPr>
    </w:p>
    <w:p w:rsidR="00EA3C77" w:rsidRDefault="00144A5B">
      <w:pPr>
        <w:tabs>
          <w:tab w:val="left" w:pos="567"/>
        </w:tabs>
        <w:jc w:val="both"/>
        <w:rPr>
          <w:sz w:val="22"/>
          <w:szCs w:val="22"/>
        </w:rPr>
      </w:pPr>
      <w:r>
        <w:rPr>
          <w:sz w:val="22"/>
          <w:szCs w:val="22"/>
        </w:rPr>
        <w:t>7</w:t>
      </w:r>
      <w:r w:rsidR="00EA3C77">
        <w:rPr>
          <w:sz w:val="22"/>
          <w:szCs w:val="22"/>
        </w:rPr>
        <w:t xml:space="preserve">.1. Sutartis sudaryta lietuvių kalba dviem vienodą juridinę galią turinčiais egzemplioriais – po vieną kiekvienai iš Šalių. </w:t>
      </w:r>
    </w:p>
    <w:p w:rsidR="00EA3C77" w:rsidRDefault="00144A5B">
      <w:pPr>
        <w:tabs>
          <w:tab w:val="left" w:pos="567"/>
        </w:tabs>
        <w:jc w:val="both"/>
        <w:rPr>
          <w:sz w:val="22"/>
          <w:szCs w:val="22"/>
        </w:rPr>
      </w:pPr>
      <w:r>
        <w:rPr>
          <w:sz w:val="22"/>
          <w:szCs w:val="22"/>
        </w:rPr>
        <w:t>7</w:t>
      </w:r>
      <w:r w:rsidR="00EA3C77">
        <w:rPr>
          <w:sz w:val="22"/>
          <w:szCs w:val="22"/>
        </w:rPr>
        <w:t>.2. Ginčai, kylantys tarp Šalių, sprendžiami šalių derybomis, o nepavykus jų išspręsti – teismine tvarka Lietuvos Respublikos teismuose.</w:t>
      </w:r>
    </w:p>
    <w:p w:rsidR="00EA3C77" w:rsidRDefault="00144A5B">
      <w:pPr>
        <w:tabs>
          <w:tab w:val="left" w:pos="567"/>
        </w:tabs>
        <w:jc w:val="both"/>
        <w:rPr>
          <w:sz w:val="22"/>
          <w:szCs w:val="22"/>
        </w:rPr>
      </w:pPr>
      <w:r>
        <w:rPr>
          <w:sz w:val="22"/>
          <w:szCs w:val="22"/>
        </w:rPr>
        <w:t>7</w:t>
      </w:r>
      <w:r w:rsidR="00EA3C77">
        <w:rPr>
          <w:sz w:val="22"/>
          <w:szCs w:val="22"/>
        </w:rPr>
        <w:t>.3. Tuo atveju, jei tam tikrų Šalių santykių, kylančių vykdant šią Sutartį, nereglamentuoja ši Sutartis, Šalių teisėms ir pareigoms nustatyti yra taikomi normatyviniai dokumentai ir kiti Lietuvos Respublikos teisės aktai.</w:t>
      </w:r>
    </w:p>
    <w:p w:rsidR="00EA3C77" w:rsidRDefault="00144A5B">
      <w:pPr>
        <w:tabs>
          <w:tab w:val="left" w:pos="567"/>
        </w:tabs>
        <w:jc w:val="both"/>
        <w:rPr>
          <w:sz w:val="22"/>
          <w:szCs w:val="22"/>
        </w:rPr>
      </w:pPr>
      <w:r>
        <w:rPr>
          <w:sz w:val="22"/>
          <w:szCs w:val="22"/>
        </w:rPr>
        <w:t>7</w:t>
      </w:r>
      <w:r w:rsidR="00EA3C77">
        <w:rPr>
          <w:sz w:val="22"/>
          <w:szCs w:val="22"/>
        </w:rPr>
        <w:t xml:space="preserve">.4. Visi šios Sutarties pakeitimai ir papildymai turi būti sudaryti raštu ir pasirašyti Šalių įgaliotų atstovų. Visi šios Sutarties priedai, pakeitimai ir papildymai nuo jų pasirašymo dienos tampa šios Sutarties neatskiriama dalimi. </w:t>
      </w:r>
    </w:p>
    <w:p w:rsidR="00EA3C77" w:rsidRDefault="00144A5B">
      <w:pPr>
        <w:tabs>
          <w:tab w:val="left" w:pos="567"/>
        </w:tabs>
        <w:jc w:val="both"/>
        <w:rPr>
          <w:sz w:val="22"/>
          <w:szCs w:val="22"/>
        </w:rPr>
      </w:pPr>
      <w:r>
        <w:rPr>
          <w:sz w:val="22"/>
          <w:szCs w:val="22"/>
        </w:rPr>
        <w:t>7</w:t>
      </w:r>
      <w:r w:rsidR="00EA3C77">
        <w:rPr>
          <w:sz w:val="22"/>
          <w:szCs w:val="22"/>
        </w:rPr>
        <w:t>.5. Šalys pabrėžia, kad turi visus įgaliojimus ir leidimus sudaryti šią Sutartį ir prisiimti įsipareigojimus pagal ją.</w:t>
      </w:r>
    </w:p>
    <w:p w:rsidR="00EA3C77" w:rsidRDefault="00EA3C77" w:rsidP="00EA3C77">
      <w:pPr>
        <w:jc w:val="both"/>
        <w:rPr>
          <w:sz w:val="22"/>
          <w:szCs w:val="22"/>
        </w:rPr>
      </w:pPr>
    </w:p>
    <w:p w:rsidR="003808BE" w:rsidRDefault="00144A5B" w:rsidP="00144A5B">
      <w:pPr>
        <w:jc w:val="center"/>
      </w:pPr>
      <w:r>
        <w:rPr>
          <w:b/>
        </w:rPr>
        <w:t>8</w:t>
      </w:r>
      <w:r w:rsidR="0036123F">
        <w:rPr>
          <w:b/>
        </w:rPr>
        <w:t xml:space="preserve">. SUTARTIES </w:t>
      </w:r>
      <w:r w:rsidR="00622164">
        <w:rPr>
          <w:b/>
        </w:rPr>
        <w:t>PRIEDAI</w:t>
      </w:r>
    </w:p>
    <w:p w:rsidR="003808BE" w:rsidRDefault="00144A5B">
      <w:pPr>
        <w:jc w:val="both"/>
        <w:rPr>
          <w:sz w:val="22"/>
          <w:szCs w:val="22"/>
        </w:rPr>
      </w:pPr>
      <w:r>
        <w:rPr>
          <w:sz w:val="22"/>
          <w:szCs w:val="22"/>
        </w:rPr>
        <w:t>8</w:t>
      </w:r>
      <w:r w:rsidR="0036123F">
        <w:rPr>
          <w:sz w:val="22"/>
          <w:szCs w:val="22"/>
        </w:rPr>
        <w:t>.1. Priedas Nr. 1. Vykdytojo paslaugų ataskaitos pavyzdys</w:t>
      </w:r>
      <w:r w:rsidR="00F53C4F">
        <w:rPr>
          <w:sz w:val="22"/>
          <w:szCs w:val="22"/>
        </w:rPr>
        <w:t>.</w:t>
      </w:r>
    </w:p>
    <w:p w:rsidR="003808BE" w:rsidRDefault="003808BE">
      <w:pPr>
        <w:jc w:val="both"/>
        <w:rPr>
          <w:sz w:val="22"/>
          <w:szCs w:val="22"/>
        </w:rPr>
      </w:pPr>
    </w:p>
    <w:p w:rsidR="003808BE" w:rsidRDefault="00622164">
      <w:pPr>
        <w:pStyle w:val="Sraopastraipa1"/>
        <w:spacing w:after="0" w:line="100" w:lineRule="atLeast"/>
        <w:ind w:left="360"/>
        <w:jc w:val="center"/>
        <w:rPr>
          <w:b/>
        </w:rPr>
      </w:pPr>
      <w:r>
        <w:rPr>
          <w:b/>
        </w:rPr>
        <w:t>ŠALIŲ ADRESAI IR REKVIZITAI</w:t>
      </w:r>
    </w:p>
    <w:tbl>
      <w:tblPr>
        <w:tblW w:w="0" w:type="auto"/>
        <w:tblLayout w:type="fixed"/>
        <w:tblLook w:val="0000" w:firstRow="0" w:lastRow="0" w:firstColumn="0" w:lastColumn="0" w:noHBand="0" w:noVBand="0"/>
      </w:tblPr>
      <w:tblGrid>
        <w:gridCol w:w="4818"/>
        <w:gridCol w:w="4646"/>
      </w:tblGrid>
      <w:tr w:rsidR="003808BE" w:rsidTr="00747837">
        <w:tc>
          <w:tcPr>
            <w:tcW w:w="4818" w:type="dxa"/>
            <w:shd w:val="clear" w:color="auto" w:fill="auto"/>
          </w:tcPr>
          <w:p w:rsidR="003808BE" w:rsidRPr="008D3954" w:rsidRDefault="0036123F">
            <w:pPr>
              <w:tabs>
                <w:tab w:val="left" w:pos="1800"/>
              </w:tabs>
              <w:jc w:val="both"/>
              <w:rPr>
                <w:b/>
                <w:sz w:val="22"/>
                <w:szCs w:val="22"/>
              </w:rPr>
            </w:pPr>
            <w:bookmarkStart w:id="1" w:name="_Hlk3832812"/>
            <w:bookmarkEnd w:id="1"/>
            <w:r w:rsidRPr="00D13843">
              <w:rPr>
                <w:b/>
                <w:sz w:val="22"/>
                <w:szCs w:val="22"/>
              </w:rPr>
              <w:t>UŽSAKOVAS</w:t>
            </w:r>
          </w:p>
        </w:tc>
        <w:tc>
          <w:tcPr>
            <w:tcW w:w="4646" w:type="dxa"/>
            <w:shd w:val="clear" w:color="auto" w:fill="auto"/>
          </w:tcPr>
          <w:p w:rsidR="003808BE" w:rsidRDefault="0036123F">
            <w:pPr>
              <w:tabs>
                <w:tab w:val="left" w:pos="1800"/>
              </w:tabs>
              <w:jc w:val="both"/>
            </w:pPr>
            <w:r>
              <w:rPr>
                <w:b/>
                <w:sz w:val="22"/>
                <w:szCs w:val="22"/>
              </w:rPr>
              <w:t>VYKDYTOJAS</w:t>
            </w:r>
          </w:p>
        </w:tc>
      </w:tr>
      <w:tr w:rsidR="003808BE" w:rsidTr="00747837">
        <w:tc>
          <w:tcPr>
            <w:tcW w:w="4818" w:type="dxa"/>
            <w:shd w:val="clear" w:color="auto" w:fill="auto"/>
          </w:tcPr>
          <w:p w:rsidR="00440DA6" w:rsidRPr="008D3954" w:rsidRDefault="00440DA6" w:rsidP="00440DA6">
            <w:pPr>
              <w:tabs>
                <w:tab w:val="left" w:pos="9360"/>
              </w:tabs>
              <w:ind w:right="175"/>
              <w:rPr>
                <w:b/>
                <w:color w:val="000000" w:themeColor="text1"/>
                <w:sz w:val="22"/>
                <w:szCs w:val="22"/>
              </w:rPr>
            </w:pPr>
          </w:p>
          <w:p w:rsidR="00440DA6" w:rsidRPr="008D3954" w:rsidRDefault="008D3954" w:rsidP="00440DA6">
            <w:pPr>
              <w:tabs>
                <w:tab w:val="left" w:pos="9360"/>
              </w:tabs>
              <w:ind w:right="175"/>
              <w:rPr>
                <w:b/>
                <w:color w:val="000000" w:themeColor="text1"/>
                <w:sz w:val="22"/>
                <w:szCs w:val="22"/>
              </w:rPr>
            </w:pPr>
            <w:r w:rsidRPr="008D3954">
              <w:rPr>
                <w:b/>
                <w:sz w:val="22"/>
                <w:szCs w:val="22"/>
              </w:rPr>
              <w:t>Šiaulių lopšelis-darželis „</w:t>
            </w:r>
            <w:r w:rsidR="00440DA6" w:rsidRPr="008D3954">
              <w:rPr>
                <w:b/>
                <w:sz w:val="22"/>
                <w:szCs w:val="22"/>
              </w:rPr>
              <w:t>Rugiagėlė“</w:t>
            </w:r>
          </w:p>
          <w:p w:rsidR="00440DA6" w:rsidRPr="008D3954" w:rsidRDefault="00440DA6" w:rsidP="00440DA6">
            <w:pPr>
              <w:rPr>
                <w:color w:val="000000"/>
                <w:sz w:val="22"/>
                <w:szCs w:val="22"/>
                <w:lang w:val="en-US"/>
              </w:rPr>
            </w:pPr>
            <w:r w:rsidRPr="008D3954">
              <w:rPr>
                <w:color w:val="000000"/>
                <w:sz w:val="22"/>
                <w:szCs w:val="22"/>
              </w:rPr>
              <w:t>Dainų g. 31, LT-78236 Šiauliai</w:t>
            </w:r>
          </w:p>
          <w:p w:rsidR="00440DA6" w:rsidRPr="008D3954" w:rsidRDefault="00440DA6" w:rsidP="00440DA6">
            <w:pPr>
              <w:autoSpaceDN w:val="0"/>
              <w:spacing w:after="100" w:afterAutospacing="1"/>
              <w:contextualSpacing/>
              <w:textAlignment w:val="baseline"/>
              <w:rPr>
                <w:rFonts w:eastAsia="HG Mincho Light J"/>
                <w:color w:val="000000"/>
                <w:sz w:val="22"/>
                <w:szCs w:val="22"/>
                <w:highlight w:val="yellow"/>
              </w:rPr>
            </w:pPr>
            <w:r w:rsidRPr="008D3954">
              <w:rPr>
                <w:sz w:val="22"/>
                <w:szCs w:val="22"/>
              </w:rPr>
              <w:t xml:space="preserve">Įmonės kodas: </w:t>
            </w:r>
            <w:r w:rsidRPr="008D3954">
              <w:rPr>
                <w:color w:val="000000"/>
                <w:sz w:val="22"/>
                <w:szCs w:val="22"/>
                <w:shd w:val="clear" w:color="auto" w:fill="FAFAFA"/>
              </w:rPr>
              <w:t>190529495</w:t>
            </w:r>
          </w:p>
          <w:p w:rsidR="00440DA6" w:rsidRPr="008D3954" w:rsidRDefault="00440DA6" w:rsidP="00440DA6">
            <w:pPr>
              <w:autoSpaceDN w:val="0"/>
              <w:spacing w:after="100" w:afterAutospacing="1"/>
              <w:contextualSpacing/>
              <w:textAlignment w:val="baseline"/>
              <w:rPr>
                <w:sz w:val="22"/>
                <w:szCs w:val="22"/>
              </w:rPr>
            </w:pPr>
            <w:r w:rsidRPr="008D3954">
              <w:rPr>
                <w:sz w:val="22"/>
                <w:szCs w:val="22"/>
              </w:rPr>
              <w:t xml:space="preserve">A. s.: LT81 7300 0100 7577 8296, </w:t>
            </w:r>
          </w:p>
          <w:p w:rsidR="00440DA6" w:rsidRPr="008D3954" w:rsidRDefault="00440DA6" w:rsidP="00440DA6">
            <w:pPr>
              <w:autoSpaceDN w:val="0"/>
              <w:spacing w:after="100" w:afterAutospacing="1"/>
              <w:contextualSpacing/>
              <w:textAlignment w:val="baseline"/>
              <w:rPr>
                <w:rFonts w:eastAsia="HG Mincho Light J"/>
                <w:color w:val="000000"/>
                <w:sz w:val="22"/>
                <w:szCs w:val="22"/>
                <w:highlight w:val="yellow"/>
              </w:rPr>
            </w:pPr>
            <w:r w:rsidRPr="008D3954">
              <w:rPr>
                <w:sz w:val="22"/>
                <w:szCs w:val="22"/>
              </w:rPr>
              <w:t>AB Swedbank, banko kodas 7300</w:t>
            </w:r>
          </w:p>
          <w:p w:rsidR="00440DA6" w:rsidRPr="008D3954" w:rsidRDefault="00440DA6" w:rsidP="00440DA6">
            <w:pPr>
              <w:tabs>
                <w:tab w:val="left" w:pos="9360"/>
              </w:tabs>
              <w:ind w:right="175"/>
              <w:rPr>
                <w:b/>
                <w:bCs/>
                <w:color w:val="000000" w:themeColor="text1"/>
                <w:sz w:val="22"/>
                <w:szCs w:val="22"/>
              </w:rPr>
            </w:pPr>
            <w:r w:rsidRPr="008D3954">
              <w:rPr>
                <w:sz w:val="22"/>
                <w:szCs w:val="22"/>
              </w:rPr>
              <w:t>Tel./faks. (8 41) 552 692                                                                 El. p. rugiagele</w:t>
            </w:r>
            <w:r w:rsidRPr="008D3954">
              <w:rPr>
                <w:sz w:val="22"/>
                <w:szCs w:val="22"/>
                <w:lang w:val="en-US"/>
              </w:rPr>
              <w:t>@splius.lt</w:t>
            </w:r>
          </w:p>
          <w:p w:rsidR="00440DA6" w:rsidRPr="008D3954" w:rsidRDefault="00440DA6" w:rsidP="00440DA6">
            <w:pPr>
              <w:tabs>
                <w:tab w:val="left" w:pos="9360"/>
              </w:tabs>
              <w:ind w:right="175"/>
              <w:jc w:val="both"/>
              <w:rPr>
                <w:b/>
                <w:bCs/>
                <w:color w:val="000000" w:themeColor="text1"/>
                <w:sz w:val="22"/>
                <w:szCs w:val="22"/>
              </w:rPr>
            </w:pPr>
          </w:p>
          <w:p w:rsidR="003808BE" w:rsidRPr="008D3954" w:rsidRDefault="003808BE" w:rsidP="00440DA6">
            <w:pPr>
              <w:tabs>
                <w:tab w:val="left" w:pos="9360"/>
              </w:tabs>
              <w:ind w:right="175"/>
              <w:jc w:val="both"/>
              <w:rPr>
                <w:sz w:val="22"/>
                <w:szCs w:val="22"/>
              </w:rPr>
            </w:pPr>
          </w:p>
        </w:tc>
        <w:tc>
          <w:tcPr>
            <w:tcW w:w="4646" w:type="dxa"/>
            <w:shd w:val="clear" w:color="auto" w:fill="auto"/>
          </w:tcPr>
          <w:p w:rsidR="008D3954" w:rsidRDefault="008D3954">
            <w:pPr>
              <w:tabs>
                <w:tab w:val="left" w:pos="1800"/>
              </w:tabs>
              <w:jc w:val="both"/>
              <w:rPr>
                <w:sz w:val="22"/>
                <w:szCs w:val="22"/>
              </w:rPr>
            </w:pPr>
          </w:p>
          <w:p w:rsidR="003808BE" w:rsidRPr="008D3954" w:rsidRDefault="00622164">
            <w:pPr>
              <w:tabs>
                <w:tab w:val="left" w:pos="1800"/>
              </w:tabs>
              <w:jc w:val="both"/>
              <w:rPr>
                <w:b/>
                <w:sz w:val="22"/>
                <w:szCs w:val="22"/>
              </w:rPr>
            </w:pPr>
            <w:r w:rsidRPr="008D3954">
              <w:rPr>
                <w:b/>
                <w:sz w:val="22"/>
                <w:szCs w:val="22"/>
              </w:rPr>
              <w:t>VšĮ Dainų pirminės priežiūros centras</w:t>
            </w:r>
          </w:p>
          <w:p w:rsidR="003808BE" w:rsidRDefault="00622164">
            <w:pPr>
              <w:tabs>
                <w:tab w:val="left" w:pos="1800"/>
              </w:tabs>
              <w:jc w:val="both"/>
              <w:rPr>
                <w:sz w:val="22"/>
                <w:szCs w:val="22"/>
              </w:rPr>
            </w:pPr>
            <w:r>
              <w:rPr>
                <w:sz w:val="22"/>
                <w:szCs w:val="22"/>
              </w:rPr>
              <w:t>Juridinio asmens kodas: 145371299</w:t>
            </w:r>
          </w:p>
          <w:p w:rsidR="003808BE" w:rsidRDefault="00622164">
            <w:pPr>
              <w:tabs>
                <w:tab w:val="left" w:pos="1800"/>
              </w:tabs>
              <w:jc w:val="both"/>
              <w:rPr>
                <w:sz w:val="22"/>
                <w:szCs w:val="22"/>
              </w:rPr>
            </w:pPr>
            <w:r>
              <w:rPr>
                <w:sz w:val="22"/>
                <w:szCs w:val="22"/>
              </w:rPr>
              <w:t>Aido g. 18, LT-78242, Šiauliai</w:t>
            </w:r>
          </w:p>
          <w:p w:rsidR="003808BE" w:rsidRDefault="00622164">
            <w:pPr>
              <w:tabs>
                <w:tab w:val="left" w:pos="1800"/>
              </w:tabs>
              <w:jc w:val="both"/>
              <w:rPr>
                <w:sz w:val="22"/>
                <w:szCs w:val="22"/>
              </w:rPr>
            </w:pPr>
            <w:proofErr w:type="spellStart"/>
            <w:r>
              <w:rPr>
                <w:sz w:val="22"/>
                <w:szCs w:val="22"/>
              </w:rPr>
              <w:t>A.s</w:t>
            </w:r>
            <w:proofErr w:type="spellEnd"/>
            <w:r>
              <w:rPr>
                <w:sz w:val="22"/>
                <w:szCs w:val="22"/>
              </w:rPr>
              <w:t>. LT507300010002406308</w:t>
            </w:r>
          </w:p>
          <w:p w:rsidR="003808BE" w:rsidRDefault="00622164">
            <w:pPr>
              <w:tabs>
                <w:tab w:val="left" w:pos="1800"/>
              </w:tabs>
              <w:jc w:val="both"/>
              <w:rPr>
                <w:sz w:val="22"/>
                <w:szCs w:val="22"/>
              </w:rPr>
            </w:pPr>
            <w:r>
              <w:rPr>
                <w:sz w:val="22"/>
                <w:szCs w:val="22"/>
              </w:rPr>
              <w:t>AB Swedbank</w:t>
            </w:r>
          </w:p>
          <w:p w:rsidR="003808BE" w:rsidRDefault="00622164">
            <w:pPr>
              <w:tabs>
                <w:tab w:val="left" w:pos="1800"/>
              </w:tabs>
              <w:jc w:val="both"/>
              <w:rPr>
                <w:sz w:val="22"/>
                <w:szCs w:val="22"/>
              </w:rPr>
            </w:pPr>
            <w:r>
              <w:rPr>
                <w:sz w:val="22"/>
                <w:szCs w:val="22"/>
              </w:rPr>
              <w:t>Tel./faks. (8 41) 55 27 91</w:t>
            </w:r>
          </w:p>
          <w:p w:rsidR="003808BE" w:rsidRDefault="00622164">
            <w:pPr>
              <w:tabs>
                <w:tab w:val="left" w:pos="1800"/>
              </w:tabs>
              <w:jc w:val="both"/>
            </w:pPr>
            <w:r>
              <w:rPr>
                <w:sz w:val="22"/>
                <w:szCs w:val="22"/>
              </w:rPr>
              <w:t>El. p. info@dainupspc.lt</w:t>
            </w:r>
          </w:p>
        </w:tc>
      </w:tr>
      <w:tr w:rsidR="003808BE" w:rsidTr="00747837">
        <w:tc>
          <w:tcPr>
            <w:tcW w:w="4818" w:type="dxa"/>
            <w:shd w:val="clear" w:color="auto" w:fill="auto"/>
          </w:tcPr>
          <w:p w:rsidR="00440DA6" w:rsidRPr="008D3954" w:rsidRDefault="00440DA6" w:rsidP="00440DA6">
            <w:pPr>
              <w:tabs>
                <w:tab w:val="left" w:pos="9360"/>
              </w:tabs>
              <w:ind w:right="175"/>
              <w:jc w:val="both"/>
              <w:rPr>
                <w:bCs/>
                <w:color w:val="000000" w:themeColor="text1"/>
                <w:sz w:val="22"/>
                <w:szCs w:val="22"/>
              </w:rPr>
            </w:pPr>
            <w:r w:rsidRPr="008D3954">
              <w:rPr>
                <w:bCs/>
                <w:color w:val="000000" w:themeColor="text1"/>
                <w:sz w:val="22"/>
                <w:szCs w:val="22"/>
              </w:rPr>
              <w:t>Direktorė</w:t>
            </w:r>
          </w:p>
          <w:p w:rsidR="00440DA6" w:rsidRPr="008D3954" w:rsidRDefault="00440DA6" w:rsidP="00440DA6">
            <w:pPr>
              <w:tabs>
                <w:tab w:val="left" w:pos="9360"/>
              </w:tabs>
              <w:ind w:right="175"/>
              <w:jc w:val="both"/>
              <w:rPr>
                <w:bCs/>
                <w:color w:val="000000" w:themeColor="text1"/>
                <w:sz w:val="22"/>
                <w:szCs w:val="22"/>
              </w:rPr>
            </w:pPr>
            <w:r w:rsidRPr="008D3954">
              <w:rPr>
                <w:bCs/>
                <w:color w:val="000000" w:themeColor="text1"/>
                <w:sz w:val="22"/>
                <w:szCs w:val="22"/>
              </w:rPr>
              <w:t>Roma Jarulienė</w:t>
            </w:r>
          </w:p>
          <w:p w:rsidR="00440DA6" w:rsidRPr="008D3954" w:rsidRDefault="00440DA6" w:rsidP="00440DA6">
            <w:pPr>
              <w:tabs>
                <w:tab w:val="left" w:pos="9360"/>
              </w:tabs>
              <w:ind w:right="175"/>
              <w:jc w:val="both"/>
              <w:rPr>
                <w:bCs/>
                <w:color w:val="000000" w:themeColor="text1"/>
                <w:sz w:val="22"/>
                <w:szCs w:val="22"/>
              </w:rPr>
            </w:pPr>
          </w:p>
          <w:p w:rsidR="00440DA6" w:rsidRPr="008D3954" w:rsidRDefault="00440DA6" w:rsidP="00440DA6">
            <w:pPr>
              <w:tabs>
                <w:tab w:val="left" w:pos="9360"/>
              </w:tabs>
              <w:ind w:right="175"/>
              <w:jc w:val="both"/>
              <w:rPr>
                <w:color w:val="000000" w:themeColor="text1"/>
                <w:sz w:val="22"/>
                <w:szCs w:val="22"/>
              </w:rPr>
            </w:pPr>
          </w:p>
          <w:p w:rsidR="003808BE" w:rsidRPr="008D3954" w:rsidRDefault="003808BE" w:rsidP="00440DA6">
            <w:pPr>
              <w:tabs>
                <w:tab w:val="left" w:pos="9360"/>
              </w:tabs>
              <w:ind w:right="175"/>
              <w:jc w:val="both"/>
              <w:rPr>
                <w:sz w:val="22"/>
                <w:szCs w:val="22"/>
              </w:rPr>
            </w:pPr>
          </w:p>
        </w:tc>
        <w:tc>
          <w:tcPr>
            <w:tcW w:w="4646" w:type="dxa"/>
            <w:shd w:val="clear" w:color="auto" w:fill="auto"/>
          </w:tcPr>
          <w:p w:rsidR="003808BE" w:rsidRDefault="00622164">
            <w:pPr>
              <w:tabs>
                <w:tab w:val="left" w:pos="1800"/>
              </w:tabs>
              <w:jc w:val="both"/>
              <w:rPr>
                <w:sz w:val="22"/>
                <w:szCs w:val="22"/>
              </w:rPr>
            </w:pPr>
            <w:r>
              <w:rPr>
                <w:sz w:val="22"/>
                <w:szCs w:val="22"/>
              </w:rPr>
              <w:t xml:space="preserve">Direktorė </w:t>
            </w:r>
          </w:p>
          <w:p w:rsidR="003808BE" w:rsidRDefault="00622164">
            <w:pPr>
              <w:tabs>
                <w:tab w:val="left" w:pos="1800"/>
              </w:tabs>
              <w:jc w:val="both"/>
            </w:pPr>
            <w:r>
              <w:rPr>
                <w:sz w:val="22"/>
                <w:szCs w:val="22"/>
              </w:rPr>
              <w:t>Aurika Koncienė</w:t>
            </w:r>
          </w:p>
        </w:tc>
      </w:tr>
    </w:tbl>
    <w:p w:rsidR="0036123F" w:rsidRDefault="0036123F" w:rsidP="00DE27A2">
      <w:pPr>
        <w:tabs>
          <w:tab w:val="left" w:pos="1980"/>
        </w:tabs>
        <w:ind w:left="720"/>
        <w:rPr>
          <w:sz w:val="22"/>
          <w:szCs w:val="22"/>
        </w:rPr>
      </w:pPr>
    </w:p>
    <w:p w:rsidR="0036123F" w:rsidRDefault="0036123F">
      <w:pPr>
        <w:widowControl/>
        <w:suppressAutoHyphens w:val="0"/>
        <w:rPr>
          <w:sz w:val="22"/>
          <w:szCs w:val="22"/>
        </w:rPr>
      </w:pPr>
      <w:r>
        <w:rPr>
          <w:sz w:val="22"/>
          <w:szCs w:val="22"/>
        </w:rPr>
        <w:br w:type="page"/>
      </w:r>
    </w:p>
    <w:p w:rsidR="00DE27A2" w:rsidRDefault="00DE27A2" w:rsidP="00DE27A2">
      <w:pPr>
        <w:tabs>
          <w:tab w:val="left" w:pos="1980"/>
        </w:tabs>
        <w:ind w:left="720"/>
        <w:rPr>
          <w:sz w:val="22"/>
          <w:szCs w:val="22"/>
        </w:rPr>
      </w:pPr>
    </w:p>
    <w:p w:rsidR="0036123F" w:rsidRDefault="0036123F" w:rsidP="0036123F">
      <w:pPr>
        <w:tabs>
          <w:tab w:val="left" w:pos="1980"/>
        </w:tabs>
        <w:ind w:left="6237"/>
        <w:rPr>
          <w:sz w:val="22"/>
          <w:szCs w:val="22"/>
        </w:rPr>
      </w:pPr>
      <w:r w:rsidRPr="0036123F">
        <w:rPr>
          <w:sz w:val="22"/>
          <w:szCs w:val="22"/>
        </w:rPr>
        <w:t>Darbuotojų profilaktin</w:t>
      </w:r>
      <w:r>
        <w:rPr>
          <w:sz w:val="22"/>
          <w:szCs w:val="22"/>
        </w:rPr>
        <w:t>i</w:t>
      </w:r>
      <w:r w:rsidRPr="0036123F">
        <w:rPr>
          <w:sz w:val="22"/>
          <w:szCs w:val="22"/>
        </w:rPr>
        <w:t xml:space="preserve">ų patikrinimų </w:t>
      </w:r>
    </w:p>
    <w:p w:rsidR="0036123F" w:rsidRDefault="0036123F" w:rsidP="0036123F">
      <w:pPr>
        <w:tabs>
          <w:tab w:val="left" w:pos="1980"/>
        </w:tabs>
        <w:ind w:left="6237"/>
        <w:rPr>
          <w:sz w:val="22"/>
          <w:szCs w:val="22"/>
        </w:rPr>
      </w:pPr>
      <w:r w:rsidRPr="0036123F">
        <w:rPr>
          <w:sz w:val="22"/>
          <w:szCs w:val="22"/>
        </w:rPr>
        <w:t>paslaugų teikimo sutarti</w:t>
      </w:r>
      <w:r>
        <w:rPr>
          <w:sz w:val="22"/>
          <w:szCs w:val="22"/>
        </w:rPr>
        <w:t>e</w:t>
      </w:r>
      <w:r w:rsidRPr="0036123F">
        <w:rPr>
          <w:sz w:val="22"/>
          <w:szCs w:val="22"/>
        </w:rPr>
        <w:t>s</w:t>
      </w:r>
      <w:r>
        <w:rPr>
          <w:sz w:val="22"/>
          <w:szCs w:val="22"/>
        </w:rPr>
        <w:t xml:space="preserve"> Nr. S-</w:t>
      </w:r>
    </w:p>
    <w:p w:rsidR="0036123F" w:rsidRDefault="0036123F" w:rsidP="0036123F">
      <w:pPr>
        <w:tabs>
          <w:tab w:val="left" w:pos="1980"/>
        </w:tabs>
        <w:ind w:left="6237"/>
        <w:rPr>
          <w:sz w:val="22"/>
          <w:szCs w:val="22"/>
        </w:rPr>
      </w:pPr>
      <w:r>
        <w:rPr>
          <w:sz w:val="22"/>
          <w:szCs w:val="22"/>
        </w:rPr>
        <w:t>Priedas Nr. 1</w:t>
      </w:r>
    </w:p>
    <w:p w:rsidR="0036123F" w:rsidRDefault="0036123F" w:rsidP="0036123F">
      <w:pPr>
        <w:tabs>
          <w:tab w:val="left" w:pos="1980"/>
        </w:tabs>
        <w:rPr>
          <w:sz w:val="22"/>
          <w:szCs w:val="22"/>
        </w:rPr>
      </w:pPr>
    </w:p>
    <w:p w:rsidR="0036123F" w:rsidRPr="0036123F" w:rsidRDefault="0036123F" w:rsidP="0036123F">
      <w:pPr>
        <w:tabs>
          <w:tab w:val="left" w:pos="1980"/>
        </w:tabs>
        <w:jc w:val="center"/>
        <w:rPr>
          <w:b/>
          <w:sz w:val="22"/>
          <w:szCs w:val="22"/>
        </w:rPr>
      </w:pPr>
      <w:r w:rsidRPr="0036123F">
        <w:rPr>
          <w:b/>
          <w:sz w:val="22"/>
          <w:szCs w:val="22"/>
        </w:rPr>
        <w:t>(Paslaugų ataskaitos forma)</w:t>
      </w:r>
    </w:p>
    <w:p w:rsidR="0036123F" w:rsidRDefault="0036123F" w:rsidP="0036123F">
      <w:pPr>
        <w:tabs>
          <w:tab w:val="left" w:pos="1980"/>
        </w:tabs>
        <w:rPr>
          <w:sz w:val="22"/>
          <w:szCs w:val="22"/>
        </w:rPr>
      </w:pPr>
    </w:p>
    <w:p w:rsidR="0036123F" w:rsidRPr="0036123F" w:rsidRDefault="0036123F" w:rsidP="0036123F">
      <w:pPr>
        <w:tabs>
          <w:tab w:val="left" w:pos="1980"/>
        </w:tabs>
        <w:jc w:val="center"/>
        <w:rPr>
          <w:b/>
          <w:sz w:val="22"/>
          <w:szCs w:val="22"/>
        </w:rPr>
      </w:pPr>
      <w:r w:rsidRPr="0036123F">
        <w:rPr>
          <w:b/>
          <w:sz w:val="22"/>
          <w:szCs w:val="22"/>
        </w:rPr>
        <w:t>PASLAUGŲ ATASKAITA</w:t>
      </w:r>
    </w:p>
    <w:p w:rsidR="0036123F" w:rsidRDefault="0036123F" w:rsidP="0036123F">
      <w:pPr>
        <w:tabs>
          <w:tab w:val="left" w:pos="1980"/>
        </w:tabs>
        <w:rPr>
          <w:sz w:val="22"/>
          <w:szCs w:val="22"/>
        </w:rPr>
      </w:pPr>
    </w:p>
    <w:p w:rsidR="0036123F" w:rsidRDefault="0036123F" w:rsidP="0036123F">
      <w:pPr>
        <w:tabs>
          <w:tab w:val="left" w:pos="1980"/>
        </w:tabs>
        <w:rPr>
          <w:sz w:val="22"/>
          <w:szCs w:val="22"/>
        </w:rPr>
      </w:pPr>
    </w:p>
    <w:p w:rsidR="0036123F" w:rsidRDefault="0036123F" w:rsidP="0036123F">
      <w:pPr>
        <w:tabs>
          <w:tab w:val="left" w:pos="1980"/>
        </w:tabs>
        <w:jc w:val="both"/>
        <w:rPr>
          <w:sz w:val="22"/>
          <w:szCs w:val="22"/>
        </w:rPr>
      </w:pPr>
      <w:r>
        <w:rPr>
          <w:sz w:val="22"/>
          <w:szCs w:val="22"/>
        </w:rPr>
        <w:t>VšĮ Dainų pirminės sveikatos priežiūros centras, atstovaujamas __</w:t>
      </w:r>
      <w:r w:rsidR="00F53C4F">
        <w:rPr>
          <w:sz w:val="22"/>
          <w:szCs w:val="22"/>
        </w:rPr>
        <w:t>_______</w:t>
      </w:r>
      <w:r>
        <w:rPr>
          <w:sz w:val="22"/>
          <w:szCs w:val="22"/>
        </w:rPr>
        <w:t>_________ , pateikia šią Paslaugų ataskaitą už _________________________</w:t>
      </w:r>
      <w:r w:rsidR="008D3954">
        <w:rPr>
          <w:sz w:val="22"/>
          <w:szCs w:val="22"/>
        </w:rPr>
        <w:t>________ mėnesį Šiaulių lopšeliui-darželiui „Rugiagėlė“</w:t>
      </w:r>
      <w:r>
        <w:rPr>
          <w:sz w:val="22"/>
          <w:szCs w:val="22"/>
        </w:rPr>
        <w:t xml:space="preserve"> suteiktas profilaktines sveikatos tikrinimo paslaugas:</w:t>
      </w:r>
    </w:p>
    <w:p w:rsidR="0036123F" w:rsidRDefault="0036123F" w:rsidP="0036123F">
      <w:pPr>
        <w:tabs>
          <w:tab w:val="left" w:pos="1980"/>
        </w:tabs>
        <w:jc w:val="both"/>
        <w:rPr>
          <w:sz w:val="22"/>
          <w:szCs w:val="22"/>
        </w:rPr>
      </w:pPr>
    </w:p>
    <w:tbl>
      <w:tblPr>
        <w:tblStyle w:val="Lentelstinklelis"/>
        <w:tblW w:w="0" w:type="auto"/>
        <w:tblLook w:val="04A0" w:firstRow="1" w:lastRow="0" w:firstColumn="1" w:lastColumn="0" w:noHBand="0" w:noVBand="1"/>
      </w:tblPr>
      <w:tblGrid>
        <w:gridCol w:w="540"/>
        <w:gridCol w:w="2835"/>
        <w:gridCol w:w="2262"/>
        <w:gridCol w:w="1559"/>
        <w:gridCol w:w="2693"/>
      </w:tblGrid>
      <w:tr w:rsidR="0036123F" w:rsidRPr="00DF07E8" w:rsidTr="00DF07E8">
        <w:tc>
          <w:tcPr>
            <w:tcW w:w="540" w:type="dxa"/>
            <w:vAlign w:val="center"/>
          </w:tcPr>
          <w:p w:rsidR="0036123F" w:rsidRPr="00DF07E8" w:rsidRDefault="0036123F" w:rsidP="0036123F">
            <w:pPr>
              <w:tabs>
                <w:tab w:val="left" w:pos="1980"/>
              </w:tabs>
              <w:jc w:val="center"/>
              <w:rPr>
                <w:b/>
                <w:sz w:val="22"/>
                <w:szCs w:val="22"/>
              </w:rPr>
            </w:pPr>
            <w:r w:rsidRPr="00DF07E8">
              <w:rPr>
                <w:b/>
                <w:sz w:val="22"/>
                <w:szCs w:val="22"/>
              </w:rPr>
              <w:t>Eil. Nr.</w:t>
            </w:r>
          </w:p>
        </w:tc>
        <w:tc>
          <w:tcPr>
            <w:tcW w:w="2835" w:type="dxa"/>
            <w:vAlign w:val="center"/>
          </w:tcPr>
          <w:p w:rsidR="0036123F" w:rsidRPr="00DF07E8" w:rsidRDefault="0036123F" w:rsidP="0036123F">
            <w:pPr>
              <w:tabs>
                <w:tab w:val="left" w:pos="1980"/>
              </w:tabs>
              <w:jc w:val="center"/>
              <w:rPr>
                <w:b/>
                <w:sz w:val="22"/>
                <w:szCs w:val="22"/>
              </w:rPr>
            </w:pPr>
            <w:r w:rsidRPr="00DF07E8">
              <w:rPr>
                <w:b/>
                <w:sz w:val="22"/>
                <w:szCs w:val="22"/>
              </w:rPr>
              <w:t>Darbuotojo, kurio sveikata tikrinta, vardas ir pavardė</w:t>
            </w:r>
          </w:p>
        </w:tc>
        <w:tc>
          <w:tcPr>
            <w:tcW w:w="2262" w:type="dxa"/>
            <w:vAlign w:val="center"/>
          </w:tcPr>
          <w:p w:rsidR="0036123F" w:rsidRPr="00DF07E8" w:rsidRDefault="0036123F" w:rsidP="0036123F">
            <w:pPr>
              <w:tabs>
                <w:tab w:val="left" w:pos="1980"/>
              </w:tabs>
              <w:jc w:val="center"/>
              <w:rPr>
                <w:b/>
                <w:sz w:val="22"/>
                <w:szCs w:val="22"/>
              </w:rPr>
            </w:pPr>
            <w:r w:rsidRPr="00DF07E8">
              <w:rPr>
                <w:b/>
                <w:sz w:val="22"/>
                <w:szCs w:val="22"/>
              </w:rPr>
              <w:t>Paslaugos pavadinimas</w:t>
            </w:r>
          </w:p>
        </w:tc>
        <w:tc>
          <w:tcPr>
            <w:tcW w:w="1559" w:type="dxa"/>
            <w:vAlign w:val="center"/>
          </w:tcPr>
          <w:p w:rsidR="0036123F" w:rsidRPr="00DF07E8" w:rsidRDefault="0036123F" w:rsidP="0036123F">
            <w:pPr>
              <w:tabs>
                <w:tab w:val="left" w:pos="1980"/>
              </w:tabs>
              <w:jc w:val="center"/>
              <w:rPr>
                <w:b/>
                <w:sz w:val="22"/>
                <w:szCs w:val="22"/>
              </w:rPr>
            </w:pPr>
            <w:r w:rsidRPr="00DF07E8">
              <w:rPr>
                <w:b/>
                <w:sz w:val="22"/>
                <w:szCs w:val="22"/>
              </w:rPr>
              <w:t>Paslaugos atlikimo data</w:t>
            </w:r>
          </w:p>
        </w:tc>
        <w:tc>
          <w:tcPr>
            <w:tcW w:w="2693" w:type="dxa"/>
            <w:vAlign w:val="center"/>
          </w:tcPr>
          <w:p w:rsidR="0036123F" w:rsidRPr="00DF07E8" w:rsidRDefault="0036123F" w:rsidP="0036123F">
            <w:pPr>
              <w:tabs>
                <w:tab w:val="left" w:pos="1980"/>
              </w:tabs>
              <w:jc w:val="center"/>
              <w:rPr>
                <w:b/>
                <w:sz w:val="22"/>
                <w:szCs w:val="22"/>
              </w:rPr>
            </w:pPr>
            <w:r w:rsidRPr="00DF07E8">
              <w:rPr>
                <w:b/>
                <w:sz w:val="22"/>
                <w:szCs w:val="22"/>
              </w:rPr>
              <w:t>Pažymą išdavęs gydytojas</w:t>
            </w:r>
          </w:p>
          <w:p w:rsidR="0036123F" w:rsidRPr="00DF07E8" w:rsidRDefault="0036123F" w:rsidP="0036123F">
            <w:pPr>
              <w:tabs>
                <w:tab w:val="left" w:pos="1980"/>
              </w:tabs>
              <w:jc w:val="center"/>
              <w:rPr>
                <w:b/>
                <w:sz w:val="22"/>
                <w:szCs w:val="22"/>
              </w:rPr>
            </w:pPr>
            <w:r w:rsidRPr="00DF07E8">
              <w:rPr>
                <w:b/>
                <w:sz w:val="22"/>
                <w:szCs w:val="22"/>
              </w:rPr>
              <w:t>(vardas ir pavardė)</w:t>
            </w:r>
          </w:p>
        </w:tc>
      </w:tr>
      <w:tr w:rsidR="0036123F" w:rsidTr="00DF07E8">
        <w:trPr>
          <w:trHeight w:val="283"/>
        </w:trPr>
        <w:tc>
          <w:tcPr>
            <w:tcW w:w="540" w:type="dxa"/>
          </w:tcPr>
          <w:p w:rsidR="0036123F" w:rsidRDefault="0036123F" w:rsidP="0036123F">
            <w:pPr>
              <w:tabs>
                <w:tab w:val="left" w:pos="1980"/>
              </w:tabs>
              <w:jc w:val="both"/>
              <w:rPr>
                <w:sz w:val="22"/>
                <w:szCs w:val="22"/>
              </w:rPr>
            </w:pPr>
            <w:r>
              <w:rPr>
                <w:sz w:val="22"/>
                <w:szCs w:val="22"/>
              </w:rPr>
              <w:t>1.</w:t>
            </w:r>
          </w:p>
        </w:tc>
        <w:tc>
          <w:tcPr>
            <w:tcW w:w="2835" w:type="dxa"/>
          </w:tcPr>
          <w:p w:rsidR="0036123F" w:rsidRDefault="0036123F" w:rsidP="0036123F">
            <w:pPr>
              <w:tabs>
                <w:tab w:val="left" w:pos="1980"/>
              </w:tabs>
              <w:jc w:val="both"/>
              <w:rPr>
                <w:sz w:val="22"/>
                <w:szCs w:val="22"/>
              </w:rPr>
            </w:pPr>
          </w:p>
        </w:tc>
        <w:tc>
          <w:tcPr>
            <w:tcW w:w="2262" w:type="dxa"/>
          </w:tcPr>
          <w:p w:rsidR="0036123F" w:rsidRDefault="0036123F" w:rsidP="0036123F">
            <w:pPr>
              <w:tabs>
                <w:tab w:val="left" w:pos="1980"/>
              </w:tabs>
              <w:jc w:val="both"/>
              <w:rPr>
                <w:sz w:val="22"/>
                <w:szCs w:val="22"/>
              </w:rPr>
            </w:pPr>
          </w:p>
        </w:tc>
        <w:tc>
          <w:tcPr>
            <w:tcW w:w="1559" w:type="dxa"/>
          </w:tcPr>
          <w:p w:rsidR="0036123F" w:rsidRDefault="0036123F" w:rsidP="0036123F">
            <w:pPr>
              <w:tabs>
                <w:tab w:val="left" w:pos="1980"/>
              </w:tabs>
              <w:jc w:val="both"/>
              <w:rPr>
                <w:sz w:val="22"/>
                <w:szCs w:val="22"/>
              </w:rPr>
            </w:pPr>
          </w:p>
        </w:tc>
        <w:tc>
          <w:tcPr>
            <w:tcW w:w="2693" w:type="dxa"/>
          </w:tcPr>
          <w:p w:rsidR="0036123F" w:rsidRDefault="0036123F" w:rsidP="0036123F">
            <w:pPr>
              <w:tabs>
                <w:tab w:val="left" w:pos="1980"/>
              </w:tabs>
              <w:jc w:val="both"/>
              <w:rPr>
                <w:sz w:val="22"/>
                <w:szCs w:val="22"/>
              </w:rPr>
            </w:pPr>
          </w:p>
        </w:tc>
      </w:tr>
      <w:tr w:rsidR="0036123F" w:rsidTr="00DF07E8">
        <w:trPr>
          <w:trHeight w:val="283"/>
        </w:trPr>
        <w:tc>
          <w:tcPr>
            <w:tcW w:w="540" w:type="dxa"/>
          </w:tcPr>
          <w:p w:rsidR="0036123F" w:rsidRDefault="0036123F" w:rsidP="0036123F">
            <w:pPr>
              <w:tabs>
                <w:tab w:val="left" w:pos="1980"/>
              </w:tabs>
              <w:jc w:val="both"/>
              <w:rPr>
                <w:sz w:val="22"/>
                <w:szCs w:val="22"/>
              </w:rPr>
            </w:pPr>
            <w:r>
              <w:rPr>
                <w:sz w:val="22"/>
                <w:szCs w:val="22"/>
              </w:rPr>
              <w:t>2.</w:t>
            </w:r>
          </w:p>
        </w:tc>
        <w:tc>
          <w:tcPr>
            <w:tcW w:w="2835" w:type="dxa"/>
          </w:tcPr>
          <w:p w:rsidR="0036123F" w:rsidRDefault="0036123F" w:rsidP="0036123F">
            <w:pPr>
              <w:tabs>
                <w:tab w:val="left" w:pos="1980"/>
              </w:tabs>
              <w:jc w:val="both"/>
              <w:rPr>
                <w:sz w:val="22"/>
                <w:szCs w:val="22"/>
              </w:rPr>
            </w:pPr>
          </w:p>
        </w:tc>
        <w:tc>
          <w:tcPr>
            <w:tcW w:w="2262" w:type="dxa"/>
          </w:tcPr>
          <w:p w:rsidR="0036123F" w:rsidRDefault="0036123F" w:rsidP="0036123F">
            <w:pPr>
              <w:tabs>
                <w:tab w:val="left" w:pos="1980"/>
              </w:tabs>
              <w:jc w:val="both"/>
              <w:rPr>
                <w:sz w:val="22"/>
                <w:szCs w:val="22"/>
              </w:rPr>
            </w:pPr>
          </w:p>
        </w:tc>
        <w:tc>
          <w:tcPr>
            <w:tcW w:w="1559" w:type="dxa"/>
          </w:tcPr>
          <w:p w:rsidR="0036123F" w:rsidRDefault="0036123F" w:rsidP="0036123F">
            <w:pPr>
              <w:tabs>
                <w:tab w:val="left" w:pos="1980"/>
              </w:tabs>
              <w:jc w:val="both"/>
              <w:rPr>
                <w:sz w:val="22"/>
                <w:szCs w:val="22"/>
              </w:rPr>
            </w:pPr>
          </w:p>
        </w:tc>
        <w:tc>
          <w:tcPr>
            <w:tcW w:w="2693" w:type="dxa"/>
          </w:tcPr>
          <w:p w:rsidR="0036123F" w:rsidRDefault="0036123F" w:rsidP="0036123F">
            <w:pPr>
              <w:tabs>
                <w:tab w:val="left" w:pos="1980"/>
              </w:tabs>
              <w:jc w:val="both"/>
              <w:rPr>
                <w:sz w:val="22"/>
                <w:szCs w:val="22"/>
              </w:rPr>
            </w:pPr>
          </w:p>
        </w:tc>
      </w:tr>
      <w:tr w:rsidR="0036123F" w:rsidTr="00DF07E8">
        <w:trPr>
          <w:trHeight w:val="283"/>
        </w:trPr>
        <w:tc>
          <w:tcPr>
            <w:tcW w:w="540" w:type="dxa"/>
          </w:tcPr>
          <w:p w:rsidR="0036123F" w:rsidRDefault="0036123F" w:rsidP="0036123F">
            <w:pPr>
              <w:tabs>
                <w:tab w:val="left" w:pos="1980"/>
              </w:tabs>
              <w:jc w:val="both"/>
              <w:rPr>
                <w:sz w:val="22"/>
                <w:szCs w:val="22"/>
              </w:rPr>
            </w:pPr>
            <w:r>
              <w:rPr>
                <w:sz w:val="22"/>
                <w:szCs w:val="22"/>
              </w:rPr>
              <w:t>3.</w:t>
            </w:r>
          </w:p>
        </w:tc>
        <w:tc>
          <w:tcPr>
            <w:tcW w:w="2835" w:type="dxa"/>
          </w:tcPr>
          <w:p w:rsidR="0036123F" w:rsidRDefault="0036123F" w:rsidP="0036123F">
            <w:pPr>
              <w:tabs>
                <w:tab w:val="left" w:pos="1980"/>
              </w:tabs>
              <w:jc w:val="both"/>
              <w:rPr>
                <w:sz w:val="22"/>
                <w:szCs w:val="22"/>
              </w:rPr>
            </w:pPr>
          </w:p>
        </w:tc>
        <w:tc>
          <w:tcPr>
            <w:tcW w:w="2262" w:type="dxa"/>
          </w:tcPr>
          <w:p w:rsidR="0036123F" w:rsidRDefault="0036123F" w:rsidP="0036123F">
            <w:pPr>
              <w:tabs>
                <w:tab w:val="left" w:pos="1980"/>
              </w:tabs>
              <w:jc w:val="both"/>
              <w:rPr>
                <w:sz w:val="22"/>
                <w:szCs w:val="22"/>
              </w:rPr>
            </w:pPr>
          </w:p>
        </w:tc>
        <w:tc>
          <w:tcPr>
            <w:tcW w:w="1559" w:type="dxa"/>
          </w:tcPr>
          <w:p w:rsidR="0036123F" w:rsidRDefault="0036123F" w:rsidP="0036123F">
            <w:pPr>
              <w:tabs>
                <w:tab w:val="left" w:pos="1980"/>
              </w:tabs>
              <w:jc w:val="both"/>
              <w:rPr>
                <w:sz w:val="22"/>
                <w:szCs w:val="22"/>
              </w:rPr>
            </w:pPr>
          </w:p>
        </w:tc>
        <w:tc>
          <w:tcPr>
            <w:tcW w:w="2693" w:type="dxa"/>
          </w:tcPr>
          <w:p w:rsidR="0036123F" w:rsidRDefault="0036123F" w:rsidP="0036123F">
            <w:pPr>
              <w:tabs>
                <w:tab w:val="left" w:pos="1980"/>
              </w:tabs>
              <w:jc w:val="both"/>
              <w:rPr>
                <w:sz w:val="22"/>
                <w:szCs w:val="22"/>
              </w:rPr>
            </w:pPr>
          </w:p>
        </w:tc>
      </w:tr>
      <w:tr w:rsidR="0036123F" w:rsidTr="00DF07E8">
        <w:trPr>
          <w:trHeight w:val="283"/>
        </w:trPr>
        <w:tc>
          <w:tcPr>
            <w:tcW w:w="540" w:type="dxa"/>
          </w:tcPr>
          <w:p w:rsidR="0036123F" w:rsidRDefault="0036123F" w:rsidP="0036123F">
            <w:pPr>
              <w:tabs>
                <w:tab w:val="left" w:pos="1980"/>
              </w:tabs>
              <w:jc w:val="both"/>
              <w:rPr>
                <w:sz w:val="22"/>
                <w:szCs w:val="22"/>
              </w:rPr>
            </w:pPr>
            <w:r>
              <w:rPr>
                <w:sz w:val="22"/>
                <w:szCs w:val="22"/>
              </w:rPr>
              <w:t>4.</w:t>
            </w:r>
          </w:p>
        </w:tc>
        <w:tc>
          <w:tcPr>
            <w:tcW w:w="2835" w:type="dxa"/>
          </w:tcPr>
          <w:p w:rsidR="0036123F" w:rsidRDefault="0036123F" w:rsidP="0036123F">
            <w:pPr>
              <w:tabs>
                <w:tab w:val="left" w:pos="1980"/>
              </w:tabs>
              <w:jc w:val="both"/>
              <w:rPr>
                <w:sz w:val="22"/>
                <w:szCs w:val="22"/>
              </w:rPr>
            </w:pPr>
          </w:p>
        </w:tc>
        <w:tc>
          <w:tcPr>
            <w:tcW w:w="2262" w:type="dxa"/>
          </w:tcPr>
          <w:p w:rsidR="0036123F" w:rsidRDefault="0036123F" w:rsidP="0036123F">
            <w:pPr>
              <w:tabs>
                <w:tab w:val="left" w:pos="1980"/>
              </w:tabs>
              <w:jc w:val="both"/>
              <w:rPr>
                <w:sz w:val="22"/>
                <w:szCs w:val="22"/>
              </w:rPr>
            </w:pPr>
          </w:p>
        </w:tc>
        <w:tc>
          <w:tcPr>
            <w:tcW w:w="1559" w:type="dxa"/>
          </w:tcPr>
          <w:p w:rsidR="0036123F" w:rsidRDefault="0036123F" w:rsidP="0036123F">
            <w:pPr>
              <w:tabs>
                <w:tab w:val="left" w:pos="1980"/>
              </w:tabs>
              <w:jc w:val="both"/>
              <w:rPr>
                <w:sz w:val="22"/>
                <w:szCs w:val="22"/>
              </w:rPr>
            </w:pPr>
          </w:p>
        </w:tc>
        <w:tc>
          <w:tcPr>
            <w:tcW w:w="2693" w:type="dxa"/>
          </w:tcPr>
          <w:p w:rsidR="0036123F" w:rsidRDefault="0036123F" w:rsidP="0036123F">
            <w:pPr>
              <w:tabs>
                <w:tab w:val="left" w:pos="1980"/>
              </w:tabs>
              <w:jc w:val="both"/>
              <w:rPr>
                <w:sz w:val="22"/>
                <w:szCs w:val="22"/>
              </w:rPr>
            </w:pPr>
          </w:p>
        </w:tc>
      </w:tr>
      <w:tr w:rsidR="0036123F" w:rsidTr="00DF07E8">
        <w:trPr>
          <w:trHeight w:val="283"/>
        </w:trPr>
        <w:tc>
          <w:tcPr>
            <w:tcW w:w="540" w:type="dxa"/>
          </w:tcPr>
          <w:p w:rsidR="0036123F" w:rsidRDefault="0036123F" w:rsidP="0036123F">
            <w:pPr>
              <w:tabs>
                <w:tab w:val="left" w:pos="1980"/>
              </w:tabs>
              <w:jc w:val="both"/>
              <w:rPr>
                <w:sz w:val="22"/>
                <w:szCs w:val="22"/>
              </w:rPr>
            </w:pPr>
            <w:r>
              <w:rPr>
                <w:sz w:val="22"/>
                <w:szCs w:val="22"/>
              </w:rPr>
              <w:t>...</w:t>
            </w:r>
          </w:p>
        </w:tc>
        <w:tc>
          <w:tcPr>
            <w:tcW w:w="2835" w:type="dxa"/>
          </w:tcPr>
          <w:p w:rsidR="0036123F" w:rsidRDefault="0036123F" w:rsidP="0036123F">
            <w:pPr>
              <w:tabs>
                <w:tab w:val="left" w:pos="1980"/>
              </w:tabs>
              <w:jc w:val="both"/>
              <w:rPr>
                <w:sz w:val="22"/>
                <w:szCs w:val="22"/>
              </w:rPr>
            </w:pPr>
          </w:p>
        </w:tc>
        <w:tc>
          <w:tcPr>
            <w:tcW w:w="2262" w:type="dxa"/>
          </w:tcPr>
          <w:p w:rsidR="0036123F" w:rsidRDefault="0036123F" w:rsidP="0036123F">
            <w:pPr>
              <w:tabs>
                <w:tab w:val="left" w:pos="1980"/>
              </w:tabs>
              <w:jc w:val="both"/>
              <w:rPr>
                <w:sz w:val="22"/>
                <w:szCs w:val="22"/>
              </w:rPr>
            </w:pPr>
          </w:p>
        </w:tc>
        <w:tc>
          <w:tcPr>
            <w:tcW w:w="1559" w:type="dxa"/>
          </w:tcPr>
          <w:p w:rsidR="0036123F" w:rsidRDefault="0036123F" w:rsidP="0036123F">
            <w:pPr>
              <w:tabs>
                <w:tab w:val="left" w:pos="1980"/>
              </w:tabs>
              <w:jc w:val="both"/>
              <w:rPr>
                <w:sz w:val="22"/>
                <w:szCs w:val="22"/>
              </w:rPr>
            </w:pPr>
          </w:p>
        </w:tc>
        <w:tc>
          <w:tcPr>
            <w:tcW w:w="2693" w:type="dxa"/>
          </w:tcPr>
          <w:p w:rsidR="0036123F" w:rsidRDefault="0036123F" w:rsidP="0036123F">
            <w:pPr>
              <w:tabs>
                <w:tab w:val="left" w:pos="1980"/>
              </w:tabs>
              <w:jc w:val="both"/>
              <w:rPr>
                <w:sz w:val="22"/>
                <w:szCs w:val="22"/>
              </w:rPr>
            </w:pPr>
          </w:p>
        </w:tc>
      </w:tr>
      <w:tr w:rsidR="0036123F" w:rsidTr="00DF07E8">
        <w:trPr>
          <w:trHeight w:val="283"/>
        </w:trPr>
        <w:tc>
          <w:tcPr>
            <w:tcW w:w="540" w:type="dxa"/>
          </w:tcPr>
          <w:p w:rsidR="0036123F" w:rsidRDefault="0036123F" w:rsidP="0036123F">
            <w:pPr>
              <w:tabs>
                <w:tab w:val="left" w:pos="1980"/>
              </w:tabs>
              <w:jc w:val="both"/>
              <w:rPr>
                <w:sz w:val="22"/>
                <w:szCs w:val="22"/>
              </w:rPr>
            </w:pPr>
          </w:p>
        </w:tc>
        <w:tc>
          <w:tcPr>
            <w:tcW w:w="2835" w:type="dxa"/>
          </w:tcPr>
          <w:p w:rsidR="0036123F" w:rsidRDefault="0036123F" w:rsidP="0036123F">
            <w:pPr>
              <w:tabs>
                <w:tab w:val="left" w:pos="1980"/>
              </w:tabs>
              <w:jc w:val="both"/>
              <w:rPr>
                <w:sz w:val="22"/>
                <w:szCs w:val="22"/>
              </w:rPr>
            </w:pPr>
          </w:p>
        </w:tc>
        <w:tc>
          <w:tcPr>
            <w:tcW w:w="2262" w:type="dxa"/>
          </w:tcPr>
          <w:p w:rsidR="0036123F" w:rsidRDefault="0036123F" w:rsidP="0036123F">
            <w:pPr>
              <w:tabs>
                <w:tab w:val="left" w:pos="1980"/>
              </w:tabs>
              <w:jc w:val="both"/>
              <w:rPr>
                <w:sz w:val="22"/>
                <w:szCs w:val="22"/>
              </w:rPr>
            </w:pPr>
          </w:p>
        </w:tc>
        <w:tc>
          <w:tcPr>
            <w:tcW w:w="1559" w:type="dxa"/>
          </w:tcPr>
          <w:p w:rsidR="0036123F" w:rsidRDefault="0036123F" w:rsidP="0036123F">
            <w:pPr>
              <w:tabs>
                <w:tab w:val="left" w:pos="1980"/>
              </w:tabs>
              <w:jc w:val="both"/>
              <w:rPr>
                <w:sz w:val="22"/>
                <w:szCs w:val="22"/>
              </w:rPr>
            </w:pPr>
          </w:p>
        </w:tc>
        <w:tc>
          <w:tcPr>
            <w:tcW w:w="2693" w:type="dxa"/>
          </w:tcPr>
          <w:p w:rsidR="0036123F" w:rsidRDefault="0036123F" w:rsidP="0036123F">
            <w:pPr>
              <w:tabs>
                <w:tab w:val="left" w:pos="1980"/>
              </w:tabs>
              <w:jc w:val="both"/>
              <w:rPr>
                <w:sz w:val="22"/>
                <w:szCs w:val="22"/>
              </w:rPr>
            </w:pPr>
          </w:p>
        </w:tc>
      </w:tr>
      <w:tr w:rsidR="0036123F" w:rsidTr="00DF07E8">
        <w:trPr>
          <w:trHeight w:val="283"/>
        </w:trPr>
        <w:tc>
          <w:tcPr>
            <w:tcW w:w="540" w:type="dxa"/>
          </w:tcPr>
          <w:p w:rsidR="0036123F" w:rsidRDefault="0036123F" w:rsidP="0036123F">
            <w:pPr>
              <w:tabs>
                <w:tab w:val="left" w:pos="1980"/>
              </w:tabs>
              <w:jc w:val="both"/>
              <w:rPr>
                <w:sz w:val="22"/>
                <w:szCs w:val="22"/>
              </w:rPr>
            </w:pPr>
          </w:p>
        </w:tc>
        <w:tc>
          <w:tcPr>
            <w:tcW w:w="2835" w:type="dxa"/>
          </w:tcPr>
          <w:p w:rsidR="0036123F" w:rsidRDefault="0036123F" w:rsidP="0036123F">
            <w:pPr>
              <w:tabs>
                <w:tab w:val="left" w:pos="1980"/>
              </w:tabs>
              <w:jc w:val="both"/>
              <w:rPr>
                <w:sz w:val="22"/>
                <w:szCs w:val="22"/>
              </w:rPr>
            </w:pPr>
          </w:p>
        </w:tc>
        <w:tc>
          <w:tcPr>
            <w:tcW w:w="2262" w:type="dxa"/>
          </w:tcPr>
          <w:p w:rsidR="0036123F" w:rsidRDefault="0036123F" w:rsidP="0036123F">
            <w:pPr>
              <w:tabs>
                <w:tab w:val="left" w:pos="1980"/>
              </w:tabs>
              <w:jc w:val="both"/>
              <w:rPr>
                <w:sz w:val="22"/>
                <w:szCs w:val="22"/>
              </w:rPr>
            </w:pPr>
          </w:p>
        </w:tc>
        <w:tc>
          <w:tcPr>
            <w:tcW w:w="1559" w:type="dxa"/>
          </w:tcPr>
          <w:p w:rsidR="0036123F" w:rsidRDefault="0036123F" w:rsidP="0036123F">
            <w:pPr>
              <w:tabs>
                <w:tab w:val="left" w:pos="1980"/>
              </w:tabs>
              <w:jc w:val="both"/>
              <w:rPr>
                <w:sz w:val="22"/>
                <w:szCs w:val="22"/>
              </w:rPr>
            </w:pPr>
          </w:p>
        </w:tc>
        <w:tc>
          <w:tcPr>
            <w:tcW w:w="2693" w:type="dxa"/>
          </w:tcPr>
          <w:p w:rsidR="0036123F" w:rsidRDefault="0036123F" w:rsidP="0036123F">
            <w:pPr>
              <w:tabs>
                <w:tab w:val="left" w:pos="1980"/>
              </w:tabs>
              <w:jc w:val="both"/>
              <w:rPr>
                <w:sz w:val="22"/>
                <w:szCs w:val="22"/>
              </w:rPr>
            </w:pPr>
          </w:p>
        </w:tc>
      </w:tr>
      <w:tr w:rsidR="0036123F" w:rsidTr="00DF07E8">
        <w:trPr>
          <w:trHeight w:val="283"/>
        </w:trPr>
        <w:tc>
          <w:tcPr>
            <w:tcW w:w="540" w:type="dxa"/>
          </w:tcPr>
          <w:p w:rsidR="0036123F" w:rsidRDefault="0036123F" w:rsidP="0036123F">
            <w:pPr>
              <w:tabs>
                <w:tab w:val="left" w:pos="1980"/>
              </w:tabs>
              <w:jc w:val="both"/>
              <w:rPr>
                <w:sz w:val="22"/>
                <w:szCs w:val="22"/>
              </w:rPr>
            </w:pPr>
          </w:p>
        </w:tc>
        <w:tc>
          <w:tcPr>
            <w:tcW w:w="2835" w:type="dxa"/>
          </w:tcPr>
          <w:p w:rsidR="0036123F" w:rsidRDefault="0036123F" w:rsidP="0036123F">
            <w:pPr>
              <w:tabs>
                <w:tab w:val="left" w:pos="1980"/>
              </w:tabs>
              <w:jc w:val="both"/>
              <w:rPr>
                <w:sz w:val="22"/>
                <w:szCs w:val="22"/>
              </w:rPr>
            </w:pPr>
          </w:p>
        </w:tc>
        <w:tc>
          <w:tcPr>
            <w:tcW w:w="2262" w:type="dxa"/>
          </w:tcPr>
          <w:p w:rsidR="0036123F" w:rsidRDefault="0036123F" w:rsidP="0036123F">
            <w:pPr>
              <w:tabs>
                <w:tab w:val="left" w:pos="1980"/>
              </w:tabs>
              <w:jc w:val="both"/>
              <w:rPr>
                <w:sz w:val="22"/>
                <w:szCs w:val="22"/>
              </w:rPr>
            </w:pPr>
          </w:p>
        </w:tc>
        <w:tc>
          <w:tcPr>
            <w:tcW w:w="1559" w:type="dxa"/>
          </w:tcPr>
          <w:p w:rsidR="0036123F" w:rsidRDefault="0036123F" w:rsidP="0036123F">
            <w:pPr>
              <w:tabs>
                <w:tab w:val="left" w:pos="1980"/>
              </w:tabs>
              <w:jc w:val="both"/>
              <w:rPr>
                <w:sz w:val="22"/>
                <w:szCs w:val="22"/>
              </w:rPr>
            </w:pPr>
          </w:p>
        </w:tc>
        <w:tc>
          <w:tcPr>
            <w:tcW w:w="2693" w:type="dxa"/>
          </w:tcPr>
          <w:p w:rsidR="0036123F" w:rsidRDefault="0036123F" w:rsidP="0036123F">
            <w:pPr>
              <w:tabs>
                <w:tab w:val="left" w:pos="1980"/>
              </w:tabs>
              <w:jc w:val="both"/>
              <w:rPr>
                <w:sz w:val="22"/>
                <w:szCs w:val="22"/>
              </w:rPr>
            </w:pPr>
          </w:p>
        </w:tc>
      </w:tr>
    </w:tbl>
    <w:p w:rsidR="0036123F" w:rsidRDefault="0036123F" w:rsidP="0036123F">
      <w:pPr>
        <w:tabs>
          <w:tab w:val="left" w:pos="1980"/>
        </w:tabs>
        <w:jc w:val="both"/>
        <w:rPr>
          <w:sz w:val="22"/>
          <w:szCs w:val="22"/>
        </w:rPr>
      </w:pPr>
    </w:p>
    <w:p w:rsidR="00DF07E8" w:rsidRDefault="00DF07E8" w:rsidP="0036123F">
      <w:pPr>
        <w:tabs>
          <w:tab w:val="left" w:pos="1980"/>
        </w:tabs>
        <w:jc w:val="both"/>
        <w:rPr>
          <w:sz w:val="22"/>
          <w:szCs w:val="22"/>
        </w:rPr>
      </w:pPr>
    </w:p>
    <w:p w:rsidR="00DF07E8" w:rsidRDefault="00DF07E8" w:rsidP="0036123F">
      <w:pPr>
        <w:tabs>
          <w:tab w:val="left" w:pos="1980"/>
        </w:tabs>
        <w:jc w:val="both"/>
        <w:rPr>
          <w:sz w:val="22"/>
          <w:szCs w:val="22"/>
        </w:rPr>
      </w:pPr>
    </w:p>
    <w:p w:rsidR="00DF07E8" w:rsidRDefault="00DF07E8" w:rsidP="0036123F">
      <w:pPr>
        <w:tabs>
          <w:tab w:val="left" w:pos="1980"/>
        </w:tabs>
        <w:jc w:val="both"/>
        <w:rPr>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6123F" w:rsidTr="0036123F">
        <w:tc>
          <w:tcPr>
            <w:tcW w:w="5070" w:type="dxa"/>
          </w:tcPr>
          <w:p w:rsidR="0036123F" w:rsidRDefault="0036123F" w:rsidP="0036123F">
            <w:pPr>
              <w:tabs>
                <w:tab w:val="left" w:pos="1980"/>
              </w:tabs>
              <w:jc w:val="both"/>
              <w:rPr>
                <w:sz w:val="22"/>
                <w:szCs w:val="22"/>
              </w:rPr>
            </w:pPr>
            <w:r>
              <w:rPr>
                <w:sz w:val="22"/>
                <w:szCs w:val="22"/>
              </w:rPr>
              <w:t>Ataskaitą paruošė:</w:t>
            </w:r>
          </w:p>
        </w:tc>
        <w:tc>
          <w:tcPr>
            <w:tcW w:w="4784" w:type="dxa"/>
          </w:tcPr>
          <w:p w:rsidR="0036123F" w:rsidRDefault="0036123F" w:rsidP="0036123F">
            <w:pPr>
              <w:rPr>
                <w:sz w:val="22"/>
                <w:szCs w:val="22"/>
              </w:rPr>
            </w:pPr>
            <w:r>
              <w:rPr>
                <w:sz w:val="22"/>
                <w:szCs w:val="22"/>
              </w:rPr>
              <w:t>Ataskaitą priėmė:</w:t>
            </w:r>
          </w:p>
        </w:tc>
      </w:tr>
      <w:tr w:rsidR="0036123F" w:rsidTr="0036123F">
        <w:tc>
          <w:tcPr>
            <w:tcW w:w="5070" w:type="dxa"/>
          </w:tcPr>
          <w:p w:rsidR="0036123F" w:rsidRDefault="0036123F" w:rsidP="0036123F">
            <w:pPr>
              <w:tabs>
                <w:tab w:val="left" w:pos="1980"/>
              </w:tabs>
              <w:jc w:val="both"/>
              <w:rPr>
                <w:sz w:val="22"/>
                <w:szCs w:val="22"/>
              </w:rPr>
            </w:pPr>
          </w:p>
        </w:tc>
        <w:tc>
          <w:tcPr>
            <w:tcW w:w="4784" w:type="dxa"/>
          </w:tcPr>
          <w:p w:rsidR="0036123F" w:rsidRDefault="0036123F" w:rsidP="0036123F">
            <w:pPr>
              <w:tabs>
                <w:tab w:val="left" w:pos="1980"/>
              </w:tabs>
              <w:jc w:val="both"/>
              <w:rPr>
                <w:sz w:val="22"/>
                <w:szCs w:val="22"/>
              </w:rPr>
            </w:pPr>
          </w:p>
        </w:tc>
      </w:tr>
    </w:tbl>
    <w:p w:rsidR="0036123F" w:rsidRDefault="0036123F" w:rsidP="0036123F">
      <w:pPr>
        <w:tabs>
          <w:tab w:val="left" w:pos="1980"/>
        </w:tabs>
        <w:jc w:val="both"/>
        <w:rPr>
          <w:sz w:val="22"/>
          <w:szCs w:val="22"/>
        </w:rPr>
      </w:pPr>
    </w:p>
    <w:sectPr w:rsidR="0036123F" w:rsidSect="00440DA6">
      <w:headerReference w:type="default" r:id="rId8"/>
      <w:pgSz w:w="11906" w:h="16838"/>
      <w:pgMar w:top="1134" w:right="567" w:bottom="1134" w:left="1418" w:header="567" w:footer="567" w:gutter="0"/>
      <w:cols w:space="1296"/>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EB" w:rsidRDefault="007304EB" w:rsidP="00AE40DF">
      <w:r>
        <w:separator/>
      </w:r>
    </w:p>
  </w:endnote>
  <w:endnote w:type="continuationSeparator" w:id="0">
    <w:p w:rsidR="007304EB" w:rsidRDefault="007304EB" w:rsidP="00AE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EB" w:rsidRDefault="007304EB" w:rsidP="00AE40DF">
      <w:r>
        <w:separator/>
      </w:r>
    </w:p>
  </w:footnote>
  <w:footnote w:type="continuationSeparator" w:id="0">
    <w:p w:rsidR="007304EB" w:rsidRDefault="007304EB" w:rsidP="00AE4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38501"/>
      <w:docPartObj>
        <w:docPartGallery w:val="Page Numbers (Top of Page)"/>
        <w:docPartUnique/>
      </w:docPartObj>
    </w:sdtPr>
    <w:sdtEndPr/>
    <w:sdtContent>
      <w:p w:rsidR="00EA3C77" w:rsidRDefault="00A674CF">
        <w:pPr>
          <w:pStyle w:val="Antrats"/>
          <w:jc w:val="center"/>
        </w:pPr>
        <w:r>
          <w:rPr>
            <w:noProof/>
          </w:rPr>
          <w:fldChar w:fldCharType="begin"/>
        </w:r>
        <w:r>
          <w:rPr>
            <w:noProof/>
          </w:rPr>
          <w:instrText xml:space="preserve"> PAGE   \* MERGEFORMAT </w:instrText>
        </w:r>
        <w:r>
          <w:rPr>
            <w:noProof/>
          </w:rPr>
          <w:fldChar w:fldCharType="separate"/>
        </w:r>
        <w:r w:rsidR="00D13843">
          <w:rPr>
            <w:noProof/>
          </w:rPr>
          <w:t>2</w:t>
        </w:r>
        <w:r>
          <w:rPr>
            <w:noProof/>
          </w:rPr>
          <w:fldChar w:fldCharType="end"/>
        </w:r>
      </w:p>
    </w:sdtContent>
  </w:sdt>
  <w:p w:rsidR="00EA3C77" w:rsidRDefault="00EA3C7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Antrat1"/>
      <w:lvlText w:val="%1."/>
      <w:lvlJc w:val="left"/>
      <w:pPr>
        <w:tabs>
          <w:tab w:val="num" w:pos="0"/>
        </w:tabs>
        <w:ind w:left="720" w:hanging="360"/>
      </w:pPr>
      <w:rPr>
        <w:sz w:val="22"/>
        <w:szCs w:val="22"/>
      </w:rPr>
    </w:lvl>
    <w:lvl w:ilvl="1">
      <w:start w:val="3"/>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4E39B5"/>
    <w:multiLevelType w:val="hybridMultilevel"/>
    <w:tmpl w:val="0B5402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F42406"/>
    <w:multiLevelType w:val="hybridMultilevel"/>
    <w:tmpl w:val="8FFAE2EC"/>
    <w:lvl w:ilvl="0" w:tplc="BC2ED366">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A2"/>
    <w:rsid w:val="00051E9C"/>
    <w:rsid w:val="00073AD8"/>
    <w:rsid w:val="000E7C39"/>
    <w:rsid w:val="00144A5B"/>
    <w:rsid w:val="001553B7"/>
    <w:rsid w:val="0019048F"/>
    <w:rsid w:val="001E05F1"/>
    <w:rsid w:val="002019EB"/>
    <w:rsid w:val="002A347C"/>
    <w:rsid w:val="003316F0"/>
    <w:rsid w:val="0036123F"/>
    <w:rsid w:val="003808BE"/>
    <w:rsid w:val="003D6EAB"/>
    <w:rsid w:val="00412DA4"/>
    <w:rsid w:val="00440DA6"/>
    <w:rsid w:val="00493CE3"/>
    <w:rsid w:val="005017D5"/>
    <w:rsid w:val="005F54AA"/>
    <w:rsid w:val="00622164"/>
    <w:rsid w:val="00643D28"/>
    <w:rsid w:val="00666734"/>
    <w:rsid w:val="007304EB"/>
    <w:rsid w:val="00747837"/>
    <w:rsid w:val="007F1798"/>
    <w:rsid w:val="007F26CB"/>
    <w:rsid w:val="008D3954"/>
    <w:rsid w:val="009D3059"/>
    <w:rsid w:val="00A674CF"/>
    <w:rsid w:val="00AE40DF"/>
    <w:rsid w:val="00C15964"/>
    <w:rsid w:val="00CA2B0C"/>
    <w:rsid w:val="00D01D24"/>
    <w:rsid w:val="00D13843"/>
    <w:rsid w:val="00D3638A"/>
    <w:rsid w:val="00D437E4"/>
    <w:rsid w:val="00DE27A2"/>
    <w:rsid w:val="00DF07E8"/>
    <w:rsid w:val="00E4452D"/>
    <w:rsid w:val="00E546BE"/>
    <w:rsid w:val="00E76FF9"/>
    <w:rsid w:val="00EA3C77"/>
    <w:rsid w:val="00EB0E4A"/>
    <w:rsid w:val="00F005B6"/>
    <w:rsid w:val="00F53C4F"/>
    <w:rsid w:val="00F80B45"/>
    <w:rsid w:val="00F92F58"/>
    <w:rsid w:val="00FD51E3"/>
    <w:rsid w:val="00FD5D15"/>
    <w:rsid w:val="00FF6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210DA3"/>
  <w15:docId w15:val="{A17CC52B-6435-4A49-9067-0C28AE9B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08BE"/>
    <w:pPr>
      <w:widowControl w:val="0"/>
      <w:suppressAutoHyphens/>
    </w:pPr>
    <w:rPr>
      <w:rFonts w:eastAsia="SimSun" w:cs="Arial"/>
      <w:kern w:val="1"/>
      <w:sz w:val="24"/>
      <w:szCs w:val="24"/>
      <w:lang w:eastAsia="hi-IN" w:bidi="hi-IN"/>
    </w:rPr>
  </w:style>
  <w:style w:type="paragraph" w:styleId="Antrat1">
    <w:name w:val="heading 1"/>
    <w:basedOn w:val="prastasis"/>
    <w:next w:val="prastasis"/>
    <w:link w:val="Antrat1Diagrama"/>
    <w:qFormat/>
    <w:rsid w:val="00DE27A2"/>
    <w:pPr>
      <w:keepNext/>
      <w:keepLines/>
      <w:widowControl/>
      <w:numPr>
        <w:numId w:val="1"/>
      </w:numPr>
      <w:spacing w:before="480"/>
      <w:outlineLvl w:val="0"/>
    </w:pPr>
    <w:rPr>
      <w:rFonts w:ascii="Cambria" w:eastAsia="Times New Roman" w:hAnsi="Cambria" w:cs="Times New Roman"/>
      <w:b/>
      <w:bCs/>
      <w:color w:val="365F91"/>
      <w:kern w:val="0"/>
      <w:sz w:val="28"/>
      <w:szCs w:val="28"/>
      <w:lang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3808BE"/>
    <w:rPr>
      <w:sz w:val="22"/>
      <w:szCs w:val="22"/>
    </w:rPr>
  </w:style>
  <w:style w:type="character" w:customStyle="1" w:styleId="WW8Num1z1">
    <w:name w:val="WW8Num1z1"/>
    <w:rsid w:val="003808BE"/>
  </w:style>
  <w:style w:type="character" w:customStyle="1" w:styleId="WW8Num1z2">
    <w:name w:val="WW8Num1z2"/>
    <w:rsid w:val="003808BE"/>
  </w:style>
  <w:style w:type="character" w:customStyle="1" w:styleId="WW8Num1z3">
    <w:name w:val="WW8Num1z3"/>
    <w:rsid w:val="003808BE"/>
  </w:style>
  <w:style w:type="character" w:customStyle="1" w:styleId="WW8Num1z4">
    <w:name w:val="WW8Num1z4"/>
    <w:rsid w:val="003808BE"/>
  </w:style>
  <w:style w:type="character" w:customStyle="1" w:styleId="WW8Num1z5">
    <w:name w:val="WW8Num1z5"/>
    <w:rsid w:val="003808BE"/>
  </w:style>
  <w:style w:type="character" w:customStyle="1" w:styleId="WW8Num1z6">
    <w:name w:val="WW8Num1z6"/>
    <w:rsid w:val="003808BE"/>
  </w:style>
  <w:style w:type="character" w:customStyle="1" w:styleId="WW8Num1z7">
    <w:name w:val="WW8Num1z7"/>
    <w:rsid w:val="003808BE"/>
  </w:style>
  <w:style w:type="character" w:customStyle="1" w:styleId="WW8Num1z8">
    <w:name w:val="WW8Num1z8"/>
    <w:rsid w:val="003808BE"/>
  </w:style>
  <w:style w:type="character" w:customStyle="1" w:styleId="WW8Num2z0">
    <w:name w:val="WW8Num2z0"/>
    <w:rsid w:val="003808BE"/>
  </w:style>
  <w:style w:type="character" w:customStyle="1" w:styleId="WW8Num2z1">
    <w:name w:val="WW8Num2z1"/>
    <w:rsid w:val="003808BE"/>
  </w:style>
  <w:style w:type="character" w:customStyle="1" w:styleId="WW8Num2z2">
    <w:name w:val="WW8Num2z2"/>
    <w:rsid w:val="003808BE"/>
  </w:style>
  <w:style w:type="character" w:customStyle="1" w:styleId="WW8Num2z3">
    <w:name w:val="WW8Num2z3"/>
    <w:rsid w:val="003808BE"/>
  </w:style>
  <w:style w:type="character" w:customStyle="1" w:styleId="WW8Num2z4">
    <w:name w:val="WW8Num2z4"/>
    <w:rsid w:val="003808BE"/>
  </w:style>
  <w:style w:type="character" w:customStyle="1" w:styleId="WW8Num2z5">
    <w:name w:val="WW8Num2z5"/>
    <w:rsid w:val="003808BE"/>
  </w:style>
  <w:style w:type="character" w:customStyle="1" w:styleId="WW8Num2z6">
    <w:name w:val="WW8Num2z6"/>
    <w:rsid w:val="003808BE"/>
  </w:style>
  <w:style w:type="character" w:customStyle="1" w:styleId="WW8Num2z7">
    <w:name w:val="WW8Num2z7"/>
    <w:rsid w:val="003808BE"/>
  </w:style>
  <w:style w:type="character" w:customStyle="1" w:styleId="WW8Num2z8">
    <w:name w:val="WW8Num2z8"/>
    <w:rsid w:val="003808BE"/>
  </w:style>
  <w:style w:type="paragraph" w:customStyle="1" w:styleId="Heading">
    <w:name w:val="Heading"/>
    <w:basedOn w:val="prastasis"/>
    <w:next w:val="Pagrindinistekstas"/>
    <w:rsid w:val="003808BE"/>
    <w:pPr>
      <w:keepNext/>
      <w:spacing w:before="240" w:after="120"/>
    </w:pPr>
    <w:rPr>
      <w:rFonts w:ascii="Arial" w:eastAsia="Microsoft YaHei" w:hAnsi="Arial"/>
      <w:sz w:val="28"/>
      <w:szCs w:val="28"/>
    </w:rPr>
  </w:style>
  <w:style w:type="paragraph" w:styleId="Pagrindinistekstas">
    <w:name w:val="Body Text"/>
    <w:basedOn w:val="prastasis"/>
    <w:rsid w:val="003808BE"/>
    <w:pPr>
      <w:spacing w:after="120"/>
    </w:pPr>
  </w:style>
  <w:style w:type="paragraph" w:styleId="Sraas">
    <w:name w:val="List"/>
    <w:basedOn w:val="Pagrindinistekstas"/>
    <w:rsid w:val="003808BE"/>
  </w:style>
  <w:style w:type="paragraph" w:customStyle="1" w:styleId="Antrat10">
    <w:name w:val="Antraštė1"/>
    <w:basedOn w:val="prastasis"/>
    <w:rsid w:val="003808BE"/>
    <w:pPr>
      <w:suppressLineNumbers/>
      <w:spacing w:before="120" w:after="120"/>
    </w:pPr>
    <w:rPr>
      <w:i/>
      <w:iCs/>
    </w:rPr>
  </w:style>
  <w:style w:type="paragraph" w:customStyle="1" w:styleId="Index">
    <w:name w:val="Index"/>
    <w:basedOn w:val="prastasis"/>
    <w:rsid w:val="003808BE"/>
    <w:pPr>
      <w:suppressLineNumbers/>
    </w:pPr>
  </w:style>
  <w:style w:type="paragraph" w:customStyle="1" w:styleId="Sraopastraipa1">
    <w:name w:val="Sąrašo pastraipa1"/>
    <w:basedOn w:val="prastasis"/>
    <w:rsid w:val="003808BE"/>
    <w:pPr>
      <w:spacing w:after="160" w:line="256" w:lineRule="auto"/>
      <w:ind w:left="720"/>
    </w:pPr>
    <w:rPr>
      <w:sz w:val="22"/>
      <w:szCs w:val="22"/>
    </w:rPr>
  </w:style>
  <w:style w:type="paragraph" w:customStyle="1" w:styleId="Body2">
    <w:name w:val="Body 2"/>
    <w:rsid w:val="003808BE"/>
    <w:pPr>
      <w:suppressAutoHyphens/>
      <w:spacing w:after="40"/>
      <w:jc w:val="both"/>
    </w:pPr>
    <w:rPr>
      <w:rFonts w:eastAsia="Arial Unicode MS"/>
      <w:color w:val="000000"/>
      <w:kern w:val="1"/>
      <w:sz w:val="22"/>
      <w:szCs w:val="22"/>
      <w:lang w:val="en-US" w:eastAsia="hi-IN" w:bidi="hi-IN"/>
    </w:rPr>
  </w:style>
  <w:style w:type="paragraph" w:customStyle="1" w:styleId="TableContents">
    <w:name w:val="Table Contents"/>
    <w:basedOn w:val="prastasis"/>
    <w:rsid w:val="003808BE"/>
    <w:pPr>
      <w:suppressLineNumbers/>
    </w:pPr>
  </w:style>
  <w:style w:type="paragraph" w:customStyle="1" w:styleId="TableHeading">
    <w:name w:val="Table Heading"/>
    <w:basedOn w:val="TableContents"/>
    <w:rsid w:val="003808BE"/>
    <w:pPr>
      <w:jc w:val="center"/>
    </w:pPr>
    <w:rPr>
      <w:b/>
      <w:bCs/>
    </w:rPr>
  </w:style>
  <w:style w:type="character" w:customStyle="1" w:styleId="Antrat1Diagrama">
    <w:name w:val="Antraštė 1 Diagrama"/>
    <w:basedOn w:val="Numatytasispastraiposriftas"/>
    <w:link w:val="Antrat1"/>
    <w:rsid w:val="00DE27A2"/>
    <w:rPr>
      <w:rFonts w:ascii="Cambria" w:hAnsi="Cambria"/>
      <w:b/>
      <w:bCs/>
      <w:color w:val="365F91"/>
      <w:sz w:val="28"/>
      <w:szCs w:val="28"/>
      <w:lang w:eastAsia="ar-SA"/>
    </w:rPr>
  </w:style>
  <w:style w:type="paragraph" w:customStyle="1" w:styleId="Turinioantrat1">
    <w:name w:val="Turinio antraštė1"/>
    <w:basedOn w:val="Antrat1"/>
    <w:next w:val="prastasis"/>
    <w:rsid w:val="00DE27A2"/>
    <w:pPr>
      <w:numPr>
        <w:numId w:val="0"/>
      </w:numPr>
      <w:spacing w:line="276" w:lineRule="auto"/>
    </w:pPr>
  </w:style>
  <w:style w:type="paragraph" w:styleId="Debesliotekstas">
    <w:name w:val="Balloon Text"/>
    <w:basedOn w:val="prastasis"/>
    <w:link w:val="DebesliotekstasDiagrama"/>
    <w:uiPriority w:val="99"/>
    <w:semiHidden/>
    <w:unhideWhenUsed/>
    <w:rsid w:val="0019048F"/>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19048F"/>
    <w:rPr>
      <w:rFonts w:ascii="Segoe UI" w:eastAsia="SimSun" w:hAnsi="Segoe UI" w:cs="Mangal"/>
      <w:kern w:val="1"/>
      <w:sz w:val="18"/>
      <w:szCs w:val="16"/>
      <w:lang w:eastAsia="hi-IN" w:bidi="hi-IN"/>
    </w:rPr>
  </w:style>
  <w:style w:type="paragraph" w:styleId="Antrats">
    <w:name w:val="header"/>
    <w:basedOn w:val="prastasis"/>
    <w:link w:val="AntratsDiagrama"/>
    <w:uiPriority w:val="99"/>
    <w:unhideWhenUsed/>
    <w:rsid w:val="00AE40DF"/>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AE40DF"/>
    <w:rPr>
      <w:rFonts w:eastAsia="SimSun" w:cs="Mangal"/>
      <w:kern w:val="1"/>
      <w:sz w:val="24"/>
      <w:szCs w:val="21"/>
      <w:lang w:eastAsia="hi-IN" w:bidi="hi-IN"/>
    </w:rPr>
  </w:style>
  <w:style w:type="paragraph" w:styleId="Porat">
    <w:name w:val="footer"/>
    <w:basedOn w:val="prastasis"/>
    <w:link w:val="PoratDiagrama"/>
    <w:uiPriority w:val="99"/>
    <w:semiHidden/>
    <w:unhideWhenUsed/>
    <w:rsid w:val="00AE40DF"/>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semiHidden/>
    <w:rsid w:val="00AE40DF"/>
    <w:rPr>
      <w:rFonts w:eastAsia="SimSun" w:cs="Mangal"/>
      <w:kern w:val="1"/>
      <w:sz w:val="24"/>
      <w:szCs w:val="21"/>
      <w:lang w:eastAsia="hi-IN" w:bidi="hi-IN"/>
    </w:rPr>
  </w:style>
  <w:style w:type="table" w:styleId="Lentelstinklelis">
    <w:name w:val="Table Grid"/>
    <w:basedOn w:val="prastojilentel"/>
    <w:uiPriority w:val="59"/>
    <w:rsid w:val="0036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36123F"/>
    <w:rPr>
      <w:b/>
      <w:bCs/>
    </w:rPr>
  </w:style>
  <w:style w:type="paragraph" w:styleId="Sraopastraipa">
    <w:name w:val="List Paragraph"/>
    <w:basedOn w:val="prastasis"/>
    <w:uiPriority w:val="34"/>
    <w:qFormat/>
    <w:rsid w:val="0036123F"/>
    <w:pPr>
      <w:ind w:left="720"/>
      <w:contextualSpacing/>
    </w:pPr>
    <w:rPr>
      <w:rFonts w:cs="Mangal"/>
      <w:szCs w:val="21"/>
    </w:rPr>
  </w:style>
  <w:style w:type="table" w:customStyle="1" w:styleId="Lentelstinklelis1">
    <w:name w:val="Lentelės tinklelis1"/>
    <w:basedOn w:val="prastojilentel"/>
    <w:next w:val="Lentelstinklelis"/>
    <w:uiPriority w:val="59"/>
    <w:rsid w:val="00D3638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68006">
      <w:bodyDiv w:val="1"/>
      <w:marLeft w:val="0"/>
      <w:marRight w:val="0"/>
      <w:marTop w:val="0"/>
      <w:marBottom w:val="0"/>
      <w:divBdr>
        <w:top w:val="none" w:sz="0" w:space="0" w:color="auto"/>
        <w:left w:val="none" w:sz="0" w:space="0" w:color="auto"/>
        <w:bottom w:val="none" w:sz="0" w:space="0" w:color="auto"/>
        <w:right w:val="none" w:sz="0" w:space="0" w:color="auto"/>
      </w:divBdr>
    </w:div>
    <w:div w:id="528180720">
      <w:bodyDiv w:val="1"/>
      <w:marLeft w:val="0"/>
      <w:marRight w:val="0"/>
      <w:marTop w:val="0"/>
      <w:marBottom w:val="0"/>
      <w:divBdr>
        <w:top w:val="none" w:sz="0" w:space="0" w:color="auto"/>
        <w:left w:val="none" w:sz="0" w:space="0" w:color="auto"/>
        <w:bottom w:val="none" w:sz="0" w:space="0" w:color="auto"/>
        <w:right w:val="none" w:sz="0" w:space="0" w:color="auto"/>
      </w:divBdr>
    </w:div>
    <w:div w:id="536703138">
      <w:bodyDiv w:val="1"/>
      <w:marLeft w:val="0"/>
      <w:marRight w:val="0"/>
      <w:marTop w:val="0"/>
      <w:marBottom w:val="0"/>
      <w:divBdr>
        <w:top w:val="none" w:sz="0" w:space="0" w:color="auto"/>
        <w:left w:val="none" w:sz="0" w:space="0" w:color="auto"/>
        <w:bottom w:val="none" w:sz="0" w:space="0" w:color="auto"/>
        <w:right w:val="none" w:sz="0" w:space="0" w:color="auto"/>
      </w:divBdr>
    </w:div>
    <w:div w:id="1931352112">
      <w:bodyDiv w:val="1"/>
      <w:marLeft w:val="0"/>
      <w:marRight w:val="0"/>
      <w:marTop w:val="0"/>
      <w:marBottom w:val="0"/>
      <w:divBdr>
        <w:top w:val="none" w:sz="0" w:space="0" w:color="auto"/>
        <w:left w:val="none" w:sz="0" w:space="0" w:color="auto"/>
        <w:bottom w:val="none" w:sz="0" w:space="0" w:color="auto"/>
        <w:right w:val="none" w:sz="0" w:space="0" w:color="auto"/>
      </w:divBdr>
    </w:div>
    <w:div w:id="21112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E8F28-EB9E-43D0-B304-8A92660D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5591</Words>
  <Characters>3187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Vilija</dc:creator>
  <cp:lastModifiedBy>„Windows“ vartotojas</cp:lastModifiedBy>
  <cp:revision>9</cp:revision>
  <cp:lastPrinted>2020-09-03T07:19:00Z</cp:lastPrinted>
  <dcterms:created xsi:type="dcterms:W3CDTF">2021-11-23T11:05:00Z</dcterms:created>
  <dcterms:modified xsi:type="dcterms:W3CDTF">2021-11-23T11:22:00Z</dcterms:modified>
</cp:coreProperties>
</file>