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EFB" w:rsidRPr="00FC71D4" w:rsidRDefault="00FC71D4" w:rsidP="00FC71D4">
      <w:pPr>
        <w:jc w:val="center"/>
        <w:rPr>
          <w:b/>
          <w:sz w:val="28"/>
          <w:szCs w:val="28"/>
        </w:rPr>
      </w:pPr>
      <w:r w:rsidRPr="00FC71D4">
        <w:rPr>
          <w:b/>
          <w:sz w:val="28"/>
          <w:szCs w:val="28"/>
        </w:rPr>
        <w:t>2024 M. SSGG ANALIZĖ</w:t>
      </w:r>
    </w:p>
    <w:p w:rsidR="00FC71D4" w:rsidRDefault="00FC71D4"/>
    <w:tbl>
      <w:tblPr>
        <w:tblStyle w:val="Lentelstinklelis"/>
        <w:tblW w:w="9524" w:type="dxa"/>
        <w:tblLook w:val="04A0" w:firstRow="1" w:lastRow="0" w:firstColumn="1" w:lastColumn="0" w:noHBand="0" w:noVBand="1"/>
      </w:tblPr>
      <w:tblGrid>
        <w:gridCol w:w="9524"/>
      </w:tblGrid>
      <w:tr w:rsidR="00FC71D4" w:rsidRPr="000A0E4C" w:rsidTr="003F7FEC">
        <w:tc>
          <w:tcPr>
            <w:tcW w:w="9524" w:type="dxa"/>
            <w:shd w:val="clear" w:color="auto" w:fill="F2F2F2" w:themeFill="background1" w:themeFillShade="F2"/>
          </w:tcPr>
          <w:p w:rsidR="00FC71D4" w:rsidRPr="000A0E4C" w:rsidRDefault="00FC71D4" w:rsidP="003F7FEC">
            <w:pPr>
              <w:pStyle w:val="Pagrindinistekstas"/>
              <w:spacing w:after="0"/>
              <w:jc w:val="center"/>
              <w:rPr>
                <w:b/>
                <w:lang w:eastAsia="ar-SA"/>
              </w:rPr>
            </w:pPr>
            <w:r w:rsidRPr="000A0E4C">
              <w:rPr>
                <w:b/>
                <w:lang w:eastAsia="ar-SA"/>
              </w:rPr>
              <w:t>SSGG analizė</w:t>
            </w:r>
          </w:p>
        </w:tc>
      </w:tr>
      <w:tr w:rsidR="00FC71D4" w:rsidRPr="000A0E4C" w:rsidTr="003F7FEC">
        <w:tc>
          <w:tcPr>
            <w:tcW w:w="9524" w:type="dxa"/>
            <w:shd w:val="clear" w:color="auto" w:fill="F2F2F2" w:themeFill="background1" w:themeFillShade="F2"/>
          </w:tcPr>
          <w:p w:rsidR="00FC71D4" w:rsidRPr="000A0E4C" w:rsidRDefault="00FC71D4" w:rsidP="003F7FEC">
            <w:pPr>
              <w:pStyle w:val="Pagrindinistekstas"/>
              <w:spacing w:after="0"/>
              <w:jc w:val="center"/>
              <w:rPr>
                <w:lang w:eastAsia="ar-SA"/>
              </w:rPr>
            </w:pPr>
            <w:bookmarkStart w:id="0" w:name="_GoBack"/>
            <w:bookmarkEnd w:id="0"/>
            <w:r w:rsidRPr="000A0E4C">
              <w:rPr>
                <w:b/>
              </w:rPr>
              <w:t>Stiprybės</w:t>
            </w:r>
          </w:p>
        </w:tc>
      </w:tr>
      <w:tr w:rsidR="00FC71D4" w:rsidRPr="000A0E4C" w:rsidTr="003F7FEC">
        <w:tc>
          <w:tcPr>
            <w:tcW w:w="9524" w:type="dxa"/>
          </w:tcPr>
          <w:p w:rsidR="00FC71D4" w:rsidRPr="000A0E4C" w:rsidRDefault="00FC71D4" w:rsidP="00FC71D4">
            <w:pPr>
              <w:pStyle w:val="Sraopastraipa"/>
              <w:numPr>
                <w:ilvl w:val="0"/>
                <w:numId w:val="1"/>
              </w:numPr>
              <w:ind w:left="313" w:hanging="284"/>
              <w:jc w:val="both"/>
            </w:pPr>
            <w:r w:rsidRPr="000A0E4C">
              <w:t>100 proc. patenkinamas vaikų poreikis lankyti lopšelį-darželį.</w:t>
            </w:r>
          </w:p>
          <w:p w:rsidR="00FC71D4" w:rsidRPr="000A0E4C" w:rsidRDefault="00FC71D4" w:rsidP="00FC71D4">
            <w:pPr>
              <w:pStyle w:val="Sraopastraipa"/>
              <w:numPr>
                <w:ilvl w:val="0"/>
                <w:numId w:val="1"/>
              </w:numPr>
              <w:ind w:left="313" w:hanging="284"/>
              <w:jc w:val="both"/>
            </w:pPr>
            <w:r w:rsidRPr="000A0E4C">
              <w:t>Kokybiška kasdienė ugdomoji veikla sąlygoja įvairių amžiaus tarpsnių vaikų daromą pažangą.</w:t>
            </w:r>
          </w:p>
          <w:p w:rsidR="00FC71D4" w:rsidRPr="000A0E4C" w:rsidRDefault="00FC71D4" w:rsidP="00FC71D4">
            <w:pPr>
              <w:pStyle w:val="Sraopastraipa"/>
              <w:numPr>
                <w:ilvl w:val="0"/>
                <w:numId w:val="1"/>
              </w:numPr>
              <w:shd w:val="clear" w:color="auto" w:fill="FFFFFF" w:themeFill="background1"/>
              <w:ind w:left="313" w:hanging="284"/>
              <w:jc w:val="both"/>
            </w:pPr>
            <w:r w:rsidRPr="000A0E4C">
              <w:t xml:space="preserve">100 proc. tenkinama pagalba specialiųjų ugdymosi poreikių turintiems vaikams. </w:t>
            </w:r>
          </w:p>
          <w:p w:rsidR="00FC71D4" w:rsidRPr="000A0E4C" w:rsidRDefault="00FC71D4" w:rsidP="00FC71D4">
            <w:pPr>
              <w:pStyle w:val="Sraopastraipa"/>
              <w:numPr>
                <w:ilvl w:val="0"/>
                <w:numId w:val="1"/>
              </w:numPr>
              <w:shd w:val="clear" w:color="auto" w:fill="FFFFFF" w:themeFill="background1"/>
              <w:ind w:left="313" w:hanging="284"/>
              <w:jc w:val="both"/>
            </w:pPr>
            <w:r w:rsidRPr="000A0E4C">
              <w:t>Kvalifikuota ir kompetentinga pedagogų komanda.</w:t>
            </w:r>
          </w:p>
          <w:p w:rsidR="00FC71D4" w:rsidRPr="000A0E4C" w:rsidRDefault="00FC71D4" w:rsidP="00FC71D4">
            <w:pPr>
              <w:pStyle w:val="Sraopastraipa"/>
              <w:numPr>
                <w:ilvl w:val="0"/>
                <w:numId w:val="1"/>
              </w:numPr>
              <w:ind w:left="313" w:hanging="284"/>
              <w:jc w:val="both"/>
            </w:pPr>
            <w:r w:rsidRPr="000A0E4C">
              <w:t xml:space="preserve">Sudarytos palankios sąlygos pedagogų ir nepedagoginio personalo tobulėjimui. </w:t>
            </w:r>
          </w:p>
          <w:p w:rsidR="00FC71D4" w:rsidRPr="000A0E4C" w:rsidRDefault="00FC71D4" w:rsidP="00FC71D4">
            <w:pPr>
              <w:pStyle w:val="Sraopastraipa"/>
              <w:numPr>
                <w:ilvl w:val="0"/>
                <w:numId w:val="1"/>
              </w:numPr>
              <w:ind w:left="313" w:hanging="284"/>
              <w:jc w:val="both"/>
            </w:pPr>
            <w:r w:rsidRPr="000A0E4C">
              <w:t>Nuosekliai įgyvendinama sveikatos stiprinimo, fizinio aktyvumo, tvarumo politika.</w:t>
            </w:r>
          </w:p>
          <w:p w:rsidR="00FC71D4" w:rsidRPr="000A0E4C" w:rsidRDefault="00FC71D4" w:rsidP="00FC71D4">
            <w:pPr>
              <w:pStyle w:val="Sraopastraipa"/>
              <w:numPr>
                <w:ilvl w:val="0"/>
                <w:numId w:val="1"/>
              </w:numPr>
              <w:ind w:left="313" w:hanging="284"/>
              <w:jc w:val="both"/>
            </w:pPr>
            <w:r w:rsidRPr="000A0E4C">
              <w:t>Aktyviai įsitraukta į tarptautinius projektus.</w:t>
            </w:r>
          </w:p>
          <w:p w:rsidR="00FC71D4" w:rsidRPr="000A0E4C" w:rsidRDefault="00FC71D4" w:rsidP="00FC71D4">
            <w:pPr>
              <w:pStyle w:val="Sraopastraipa"/>
              <w:numPr>
                <w:ilvl w:val="0"/>
                <w:numId w:val="1"/>
              </w:numPr>
              <w:ind w:left="313" w:hanging="284"/>
              <w:jc w:val="both"/>
            </w:pPr>
            <w:r w:rsidRPr="000A0E4C">
              <w:t>Kūrybiškas kolektyvas išlaiko ir kuria naujas tradicijas, planingai, kruopščiai organizuoja renginius ir šventės, orientuotas į visą ugdymo įstaigos bendruomenę.</w:t>
            </w:r>
          </w:p>
          <w:p w:rsidR="00FC71D4" w:rsidRPr="000A0E4C" w:rsidRDefault="00FC71D4" w:rsidP="00FC71D4">
            <w:pPr>
              <w:pStyle w:val="Sraopastraipa"/>
              <w:numPr>
                <w:ilvl w:val="0"/>
                <w:numId w:val="1"/>
              </w:numPr>
              <w:ind w:left="313" w:hanging="284"/>
              <w:jc w:val="both"/>
            </w:pPr>
            <w:r w:rsidRPr="000A0E4C">
              <w:t>Racionalus personalo gebėjimų ir finansinių išteklių panaudojimas idėjų įgyvendinimui.</w:t>
            </w:r>
          </w:p>
          <w:p w:rsidR="00FC71D4" w:rsidRPr="000A0E4C" w:rsidRDefault="00FC71D4" w:rsidP="003F7FEC">
            <w:pPr>
              <w:ind w:left="29"/>
              <w:jc w:val="both"/>
            </w:pPr>
            <w:r w:rsidRPr="000A0E4C">
              <w:t>10. Kuriama saugi, estetiška darželio vidaus ir lauko aplinka, skatinanti veikti, tyrinėti, patirti.</w:t>
            </w:r>
          </w:p>
        </w:tc>
      </w:tr>
      <w:tr w:rsidR="00FC71D4" w:rsidRPr="000A0E4C" w:rsidTr="003F7FEC">
        <w:tc>
          <w:tcPr>
            <w:tcW w:w="9524" w:type="dxa"/>
            <w:shd w:val="clear" w:color="auto" w:fill="F2F2F2" w:themeFill="background1" w:themeFillShade="F2"/>
          </w:tcPr>
          <w:p w:rsidR="00FC71D4" w:rsidRPr="000A0E4C" w:rsidRDefault="00FC71D4" w:rsidP="003F7FEC">
            <w:pPr>
              <w:pStyle w:val="Pagrindinistekstas"/>
              <w:spacing w:after="0"/>
              <w:jc w:val="center"/>
              <w:rPr>
                <w:b/>
              </w:rPr>
            </w:pPr>
            <w:r w:rsidRPr="000A0E4C">
              <w:rPr>
                <w:b/>
              </w:rPr>
              <w:t>Silpnybės</w:t>
            </w:r>
          </w:p>
        </w:tc>
      </w:tr>
      <w:tr w:rsidR="00FC71D4" w:rsidRPr="000A0E4C" w:rsidTr="003F7FEC">
        <w:tc>
          <w:tcPr>
            <w:tcW w:w="9524" w:type="dxa"/>
          </w:tcPr>
          <w:p w:rsidR="00FC71D4" w:rsidRPr="000A0E4C" w:rsidRDefault="00FC71D4" w:rsidP="00FC71D4">
            <w:pPr>
              <w:pStyle w:val="Sraopastraipa"/>
              <w:numPr>
                <w:ilvl w:val="0"/>
                <w:numId w:val="2"/>
              </w:numPr>
              <w:ind w:left="313" w:hanging="284"/>
              <w:jc w:val="both"/>
            </w:pPr>
            <w:r w:rsidRPr="000A0E4C">
              <w:t>Mažėja vaikų.</w:t>
            </w:r>
          </w:p>
          <w:p w:rsidR="00FC71D4" w:rsidRPr="000A0E4C" w:rsidRDefault="00FC71D4" w:rsidP="00FC71D4">
            <w:pPr>
              <w:pStyle w:val="Sraopastraipa"/>
              <w:numPr>
                <w:ilvl w:val="0"/>
                <w:numId w:val="2"/>
              </w:numPr>
              <w:ind w:left="313" w:hanging="284"/>
              <w:jc w:val="both"/>
            </w:pPr>
            <w:r w:rsidRPr="000A0E4C">
              <w:rPr>
                <w:lang w:eastAsia="lt-LT"/>
              </w:rPr>
              <w:t>Nepakankamas mokytojų dėmesys individualiems vaikų poreikiams.</w:t>
            </w:r>
          </w:p>
          <w:p w:rsidR="00FC71D4" w:rsidRPr="000A0E4C" w:rsidRDefault="00FC71D4" w:rsidP="00FC71D4">
            <w:pPr>
              <w:pStyle w:val="Sraopastraipa"/>
              <w:numPr>
                <w:ilvl w:val="0"/>
                <w:numId w:val="2"/>
              </w:numPr>
              <w:ind w:left="313" w:hanging="284"/>
              <w:jc w:val="both"/>
            </w:pPr>
            <w:r w:rsidRPr="000A0E4C">
              <w:rPr>
                <w:lang w:eastAsia="lt-LT"/>
              </w:rPr>
              <w:t>Dalis bendruomenės narių pasyviai dalyvauja įstaigos gyvenime, skiriasi bendruomenės narių požiūris į aktyvų komandinį darbą.</w:t>
            </w:r>
          </w:p>
          <w:p w:rsidR="00FC71D4" w:rsidRPr="000A0E4C" w:rsidRDefault="00FC71D4" w:rsidP="00FC71D4">
            <w:pPr>
              <w:pStyle w:val="Sraopastraipa"/>
              <w:numPr>
                <w:ilvl w:val="0"/>
                <w:numId w:val="2"/>
              </w:numPr>
              <w:ind w:left="313" w:hanging="284"/>
              <w:jc w:val="both"/>
            </w:pPr>
            <w:r w:rsidRPr="000A0E4C">
              <w:t xml:space="preserve">Dalies darželio bendruomenės narių netenkina tarpusavio bendravimo ir bendradarbiavimo kokybė bei bendras įstaigos mikroklimatas. </w:t>
            </w:r>
          </w:p>
          <w:p w:rsidR="00FC71D4" w:rsidRDefault="00FC71D4" w:rsidP="00FC71D4">
            <w:pPr>
              <w:pStyle w:val="Sraopastraipa"/>
              <w:numPr>
                <w:ilvl w:val="0"/>
                <w:numId w:val="2"/>
              </w:numPr>
              <w:ind w:left="313" w:hanging="284"/>
              <w:jc w:val="both"/>
            </w:pPr>
            <w:r w:rsidRPr="000A0E4C">
              <w:t>Nepakankamas vidaus ir išorės edukacinės aplinkos panaudojimas ugdymui.</w:t>
            </w:r>
          </w:p>
          <w:p w:rsidR="00FC71D4" w:rsidRPr="000A0E4C" w:rsidRDefault="00FC71D4" w:rsidP="00FC71D4">
            <w:pPr>
              <w:pStyle w:val="Sraopastraipa"/>
              <w:numPr>
                <w:ilvl w:val="0"/>
                <w:numId w:val="2"/>
              </w:numPr>
              <w:ind w:left="313" w:hanging="284"/>
              <w:jc w:val="both"/>
            </w:pPr>
            <w:r w:rsidRPr="000A0E4C">
              <w:t>Nepakankamas dalies tėvų aktyvumas ir siekis dalyvauti ugdymo procese</w:t>
            </w:r>
            <w:r>
              <w:t>.</w:t>
            </w:r>
            <w:r w:rsidRPr="000A0E4C">
              <w:t xml:space="preserve"> </w:t>
            </w:r>
          </w:p>
        </w:tc>
      </w:tr>
      <w:tr w:rsidR="00FC71D4" w:rsidRPr="006D4120" w:rsidTr="003F7FEC">
        <w:tc>
          <w:tcPr>
            <w:tcW w:w="9524" w:type="dxa"/>
            <w:shd w:val="clear" w:color="auto" w:fill="F2F2F2" w:themeFill="background1" w:themeFillShade="F2"/>
          </w:tcPr>
          <w:p w:rsidR="00FC71D4" w:rsidRPr="006D4120" w:rsidRDefault="00FC71D4" w:rsidP="003F7FEC">
            <w:pPr>
              <w:pStyle w:val="Pagrindinistekstas"/>
              <w:spacing w:after="0"/>
              <w:jc w:val="center"/>
              <w:rPr>
                <w:lang w:eastAsia="ar-SA"/>
              </w:rPr>
            </w:pPr>
            <w:r w:rsidRPr="006F645A">
              <w:rPr>
                <w:b/>
              </w:rPr>
              <w:t>Galimybės</w:t>
            </w:r>
          </w:p>
        </w:tc>
      </w:tr>
      <w:tr w:rsidR="00FC71D4" w:rsidRPr="000A0E4C" w:rsidTr="003F7FEC">
        <w:tc>
          <w:tcPr>
            <w:tcW w:w="9524" w:type="dxa"/>
            <w:shd w:val="clear" w:color="auto" w:fill="auto"/>
          </w:tcPr>
          <w:p w:rsidR="00FC71D4" w:rsidRPr="000A0E4C" w:rsidRDefault="00FC71D4" w:rsidP="00FC71D4">
            <w:pPr>
              <w:pStyle w:val="Sraopastraipa"/>
              <w:numPr>
                <w:ilvl w:val="0"/>
                <w:numId w:val="3"/>
              </w:numPr>
              <w:ind w:left="313" w:hanging="313"/>
            </w:pPr>
            <w:r w:rsidRPr="000A0E4C">
              <w:t>Atnaujinti ikimokyklinio ugdymo programą, ugdymo kryptis – darnaus vystymosi.</w:t>
            </w:r>
          </w:p>
          <w:p w:rsidR="00FC71D4" w:rsidRPr="000A0E4C" w:rsidRDefault="00FC71D4" w:rsidP="00FC71D4">
            <w:pPr>
              <w:pStyle w:val="Sraopastraipa"/>
              <w:numPr>
                <w:ilvl w:val="0"/>
                <w:numId w:val="3"/>
              </w:numPr>
              <w:ind w:left="313" w:hanging="313"/>
            </w:pPr>
            <w:r w:rsidRPr="000A0E4C">
              <w:t>Tobulinti ugdymo turinį, diegti naujoves, pritaikant šalies ir užsienio šalių gerąją praktiką.</w:t>
            </w:r>
          </w:p>
          <w:p w:rsidR="00FC71D4" w:rsidRPr="000A0E4C" w:rsidRDefault="00FC71D4" w:rsidP="00FC71D4">
            <w:pPr>
              <w:pStyle w:val="Sraopastraipa"/>
              <w:numPr>
                <w:ilvl w:val="0"/>
                <w:numId w:val="3"/>
              </w:numPr>
              <w:ind w:left="313" w:hanging="313"/>
            </w:pPr>
            <w:r w:rsidRPr="000A0E4C">
              <w:t>Pritraukti jaunų specialistų.</w:t>
            </w:r>
          </w:p>
          <w:p w:rsidR="00FC71D4" w:rsidRPr="000A0E4C" w:rsidRDefault="00FC71D4" w:rsidP="00FC71D4">
            <w:pPr>
              <w:pStyle w:val="Sraopastraipa"/>
              <w:numPr>
                <w:ilvl w:val="0"/>
                <w:numId w:val="3"/>
              </w:numPr>
              <w:ind w:left="313" w:hanging="313"/>
            </w:pPr>
            <w:r w:rsidRPr="000A0E4C">
              <w:t>Užtikrinti vaikų psichologinį ir fizinį saugumą: už kiekvieną vaiką atsako visi darbuotojai.</w:t>
            </w:r>
          </w:p>
          <w:p w:rsidR="00FC71D4" w:rsidRPr="000A0E4C" w:rsidRDefault="00FC71D4" w:rsidP="00FC71D4">
            <w:pPr>
              <w:pStyle w:val="Sraopastraipa"/>
              <w:numPr>
                <w:ilvl w:val="0"/>
                <w:numId w:val="3"/>
              </w:numPr>
              <w:ind w:left="313" w:hanging="313"/>
            </w:pPr>
            <w:r w:rsidRPr="000A0E4C">
              <w:t>Aktyviau organizuoti edukacinius užsiėmimus už ugdymo įstaigos ribų.</w:t>
            </w:r>
          </w:p>
          <w:p w:rsidR="00FC71D4" w:rsidRPr="000A0E4C" w:rsidRDefault="00FC71D4" w:rsidP="00FC71D4">
            <w:pPr>
              <w:pStyle w:val="Sraopastraipa"/>
              <w:numPr>
                <w:ilvl w:val="0"/>
                <w:numId w:val="3"/>
              </w:numPr>
              <w:ind w:left="313" w:hanging="313"/>
            </w:pPr>
            <w:r w:rsidRPr="000A0E4C">
              <w:t>Įsigyti inovatyvių priemonių.</w:t>
            </w:r>
          </w:p>
          <w:p w:rsidR="00FC71D4" w:rsidRPr="000A0E4C" w:rsidRDefault="00FC71D4" w:rsidP="00FC71D4">
            <w:pPr>
              <w:pStyle w:val="Sraopastraipa"/>
              <w:numPr>
                <w:ilvl w:val="0"/>
                <w:numId w:val="3"/>
              </w:numPr>
              <w:ind w:left="313" w:hanging="313"/>
            </w:pPr>
            <w:r w:rsidRPr="000A0E4C">
              <w:t>Stiprinti ir plėsti įstaigos ryšius su kitomis institucijomis, socialiniais partneriais, aktyvinti ugdymo įstaigos reklamą.</w:t>
            </w:r>
          </w:p>
          <w:p w:rsidR="00FC71D4" w:rsidRPr="000A0E4C" w:rsidRDefault="00FC71D4" w:rsidP="00FC71D4">
            <w:pPr>
              <w:pStyle w:val="Sraopastraipa"/>
              <w:numPr>
                <w:ilvl w:val="0"/>
                <w:numId w:val="3"/>
              </w:numPr>
              <w:ind w:left="313" w:hanging="313"/>
            </w:pPr>
            <w:r w:rsidRPr="000A0E4C">
              <w:t xml:space="preserve">Įstaigoje kurti </w:t>
            </w:r>
            <w:r w:rsidRPr="000A0E4C">
              <w:rPr>
                <w:lang w:eastAsia="lt-LT"/>
              </w:rPr>
              <w:t>palankų mikroklimatą remiantis pagarbos, teisingumo, atsakomybės, sąžiningumo, atidos ir solidarumo principais.</w:t>
            </w:r>
          </w:p>
          <w:p w:rsidR="00FC71D4" w:rsidRPr="000A0E4C" w:rsidRDefault="00FC71D4" w:rsidP="00FC71D4">
            <w:pPr>
              <w:pStyle w:val="Sraopastraipa"/>
              <w:numPr>
                <w:ilvl w:val="0"/>
                <w:numId w:val="3"/>
              </w:numPr>
              <w:ind w:left="313" w:hanging="313"/>
            </w:pPr>
            <w:r w:rsidRPr="000A0E4C">
              <w:t>Aktyvinti darželio darbuotojų ir tėvų bendrystę, organizuoti šeimų švietimą.</w:t>
            </w:r>
          </w:p>
        </w:tc>
      </w:tr>
      <w:tr w:rsidR="00FC71D4" w:rsidRPr="000A0E4C" w:rsidTr="003F7FEC">
        <w:tc>
          <w:tcPr>
            <w:tcW w:w="9524" w:type="dxa"/>
            <w:shd w:val="clear" w:color="auto" w:fill="auto"/>
          </w:tcPr>
          <w:p w:rsidR="00FC71D4" w:rsidRPr="000A0E4C" w:rsidRDefault="00FC71D4" w:rsidP="003F7FEC">
            <w:pPr>
              <w:pStyle w:val="Pagrindinistekstas"/>
              <w:spacing w:after="0"/>
              <w:jc w:val="center"/>
              <w:rPr>
                <w:lang w:eastAsia="ar-SA"/>
              </w:rPr>
            </w:pPr>
            <w:r w:rsidRPr="000A0E4C">
              <w:rPr>
                <w:b/>
              </w:rPr>
              <w:t>Grėsmės</w:t>
            </w:r>
          </w:p>
        </w:tc>
      </w:tr>
      <w:tr w:rsidR="00FC71D4" w:rsidRPr="000A0E4C" w:rsidTr="003F7FEC">
        <w:tc>
          <w:tcPr>
            <w:tcW w:w="9524" w:type="dxa"/>
            <w:shd w:val="clear" w:color="auto" w:fill="auto"/>
          </w:tcPr>
          <w:p w:rsidR="00FC71D4" w:rsidRPr="000A0E4C" w:rsidRDefault="00FC71D4" w:rsidP="00FC71D4">
            <w:pPr>
              <w:pStyle w:val="Sraopastraipa"/>
              <w:numPr>
                <w:ilvl w:val="0"/>
                <w:numId w:val="4"/>
              </w:numPr>
              <w:ind w:left="313" w:hanging="284"/>
              <w:rPr>
                <w:lang w:eastAsia="lt-LT"/>
              </w:rPr>
            </w:pPr>
            <w:r>
              <w:rPr>
                <w:lang w:eastAsia="lt-LT"/>
              </w:rPr>
              <w:t>Kaimyninių šalių geopolitiniai neramumai</w:t>
            </w:r>
            <w:r w:rsidRPr="000A0E4C">
              <w:rPr>
                <w:lang w:eastAsia="lt-LT"/>
              </w:rPr>
              <w:t>.</w:t>
            </w:r>
          </w:p>
          <w:p w:rsidR="00FC71D4" w:rsidRPr="000A0E4C" w:rsidRDefault="00FC71D4" w:rsidP="00FC71D4">
            <w:pPr>
              <w:pStyle w:val="Sraopastraipa"/>
              <w:numPr>
                <w:ilvl w:val="0"/>
                <w:numId w:val="4"/>
              </w:numPr>
              <w:ind w:left="313" w:hanging="284"/>
              <w:rPr>
                <w:lang w:eastAsia="lt-LT"/>
              </w:rPr>
            </w:pPr>
            <w:r w:rsidRPr="000A0E4C">
              <w:rPr>
                <w:lang w:eastAsia="lt-LT"/>
              </w:rPr>
              <w:t>Demografiniai pokyčiai – mažėjantis vaikų skaičius gali lemti mažesnį vaikų skaičių darželyje.</w:t>
            </w:r>
          </w:p>
          <w:p w:rsidR="00FC71D4" w:rsidRPr="000A0E4C" w:rsidRDefault="00FC71D4" w:rsidP="00FC71D4">
            <w:pPr>
              <w:pStyle w:val="Sraopastraipa"/>
              <w:numPr>
                <w:ilvl w:val="0"/>
                <w:numId w:val="4"/>
              </w:numPr>
              <w:ind w:left="313" w:hanging="284"/>
              <w:rPr>
                <w:lang w:eastAsia="lt-LT"/>
              </w:rPr>
            </w:pPr>
            <w:r w:rsidRPr="000A0E4C">
              <w:rPr>
                <w:lang w:eastAsia="lt-LT"/>
              </w:rPr>
              <w:t>Pedagogų trūkumas.</w:t>
            </w:r>
          </w:p>
          <w:p w:rsidR="00FC71D4" w:rsidRPr="000A0E4C" w:rsidRDefault="00FC71D4" w:rsidP="00FC71D4">
            <w:pPr>
              <w:pStyle w:val="Sraopastraipa"/>
              <w:numPr>
                <w:ilvl w:val="0"/>
                <w:numId w:val="4"/>
              </w:numPr>
              <w:ind w:left="313" w:hanging="284"/>
              <w:rPr>
                <w:lang w:eastAsia="lt-LT"/>
              </w:rPr>
            </w:pPr>
            <w:r w:rsidRPr="000A0E4C">
              <w:rPr>
                <w:lang w:eastAsia="lt-LT"/>
              </w:rPr>
              <w:t xml:space="preserve">Nekonkurencingas darbuotojų, dirbančių švietime, darbo užmokestis.  </w:t>
            </w:r>
          </w:p>
          <w:p w:rsidR="00FC71D4" w:rsidRPr="000A0E4C" w:rsidRDefault="00FC71D4" w:rsidP="00FC71D4">
            <w:pPr>
              <w:pStyle w:val="Sraopastraipa"/>
              <w:numPr>
                <w:ilvl w:val="0"/>
                <w:numId w:val="4"/>
              </w:numPr>
              <w:ind w:left="313" w:hanging="284"/>
              <w:rPr>
                <w:lang w:eastAsia="lt-LT"/>
              </w:rPr>
            </w:pPr>
            <w:r w:rsidRPr="000A0E4C">
              <w:t xml:space="preserve">Šeimoje vaikams skiriama nepakankamai dėmesio ir bendravimo dėl didelio gyvenimo tempo ir tėvų užimtumo bei perteklinio socialinių tinklų naudojimo. </w:t>
            </w:r>
          </w:p>
          <w:p w:rsidR="00FC71D4" w:rsidRPr="000A0E4C" w:rsidRDefault="00FC71D4" w:rsidP="00FC71D4">
            <w:pPr>
              <w:pStyle w:val="Sraopastraipa"/>
              <w:numPr>
                <w:ilvl w:val="0"/>
                <w:numId w:val="4"/>
              </w:numPr>
              <w:ind w:left="313" w:hanging="284"/>
              <w:rPr>
                <w:lang w:eastAsia="lt-LT"/>
              </w:rPr>
            </w:pPr>
            <w:r w:rsidRPr="000A0E4C">
              <w:t>Pertekliniai šeimų reikalavimai ir lūkesčiai ugdymo įstaigai ir personalui.</w:t>
            </w:r>
          </w:p>
          <w:p w:rsidR="00FC71D4" w:rsidRPr="000A0E4C" w:rsidRDefault="00FC71D4" w:rsidP="00FC71D4">
            <w:pPr>
              <w:pStyle w:val="Sraopastraipa"/>
              <w:numPr>
                <w:ilvl w:val="0"/>
                <w:numId w:val="4"/>
              </w:numPr>
              <w:ind w:left="313" w:hanging="284"/>
              <w:rPr>
                <w:lang w:eastAsia="lt-LT"/>
              </w:rPr>
            </w:pPr>
            <w:r w:rsidRPr="000A0E4C">
              <w:t>Savivaldybės lėšos neužtikrins visapusiško įstaigos ugdymo aplinkos atnaujinimo, ilgalaikio turto priežiūros.</w:t>
            </w:r>
          </w:p>
        </w:tc>
      </w:tr>
    </w:tbl>
    <w:p w:rsidR="00FC71D4" w:rsidRDefault="00FC71D4"/>
    <w:p w:rsidR="00FC71D4" w:rsidRDefault="00FC71D4"/>
    <w:p w:rsidR="00FC71D4" w:rsidRDefault="00FC71D4"/>
    <w:p w:rsidR="00FC71D4" w:rsidRDefault="00FC71D4"/>
    <w:sectPr w:rsidR="00FC71D4" w:rsidSect="002169B2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B12DC"/>
    <w:multiLevelType w:val="hybridMultilevel"/>
    <w:tmpl w:val="5EF67C1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2AB58D2"/>
    <w:multiLevelType w:val="hybridMultilevel"/>
    <w:tmpl w:val="97DE877E"/>
    <w:lvl w:ilvl="0" w:tplc="0427000F">
      <w:start w:val="1"/>
      <w:numFmt w:val="decimal"/>
      <w:lvlText w:val="%1."/>
      <w:lvlJc w:val="left"/>
      <w:pPr>
        <w:ind w:left="1121" w:hanging="360"/>
      </w:pPr>
    </w:lvl>
    <w:lvl w:ilvl="1" w:tplc="04270019" w:tentative="1">
      <w:start w:val="1"/>
      <w:numFmt w:val="lowerLetter"/>
      <w:lvlText w:val="%2."/>
      <w:lvlJc w:val="left"/>
      <w:pPr>
        <w:ind w:left="1841" w:hanging="360"/>
      </w:pPr>
    </w:lvl>
    <w:lvl w:ilvl="2" w:tplc="0427001B" w:tentative="1">
      <w:start w:val="1"/>
      <w:numFmt w:val="lowerRoman"/>
      <w:lvlText w:val="%3."/>
      <w:lvlJc w:val="right"/>
      <w:pPr>
        <w:ind w:left="2561" w:hanging="180"/>
      </w:pPr>
    </w:lvl>
    <w:lvl w:ilvl="3" w:tplc="0427000F" w:tentative="1">
      <w:start w:val="1"/>
      <w:numFmt w:val="decimal"/>
      <w:lvlText w:val="%4."/>
      <w:lvlJc w:val="left"/>
      <w:pPr>
        <w:ind w:left="3281" w:hanging="360"/>
      </w:pPr>
    </w:lvl>
    <w:lvl w:ilvl="4" w:tplc="04270019" w:tentative="1">
      <w:start w:val="1"/>
      <w:numFmt w:val="lowerLetter"/>
      <w:lvlText w:val="%5."/>
      <w:lvlJc w:val="left"/>
      <w:pPr>
        <w:ind w:left="4001" w:hanging="360"/>
      </w:pPr>
    </w:lvl>
    <w:lvl w:ilvl="5" w:tplc="0427001B" w:tentative="1">
      <w:start w:val="1"/>
      <w:numFmt w:val="lowerRoman"/>
      <w:lvlText w:val="%6."/>
      <w:lvlJc w:val="right"/>
      <w:pPr>
        <w:ind w:left="4721" w:hanging="180"/>
      </w:pPr>
    </w:lvl>
    <w:lvl w:ilvl="6" w:tplc="0427000F" w:tentative="1">
      <w:start w:val="1"/>
      <w:numFmt w:val="decimal"/>
      <w:lvlText w:val="%7."/>
      <w:lvlJc w:val="left"/>
      <w:pPr>
        <w:ind w:left="5441" w:hanging="360"/>
      </w:pPr>
    </w:lvl>
    <w:lvl w:ilvl="7" w:tplc="04270019" w:tentative="1">
      <w:start w:val="1"/>
      <w:numFmt w:val="lowerLetter"/>
      <w:lvlText w:val="%8."/>
      <w:lvlJc w:val="left"/>
      <w:pPr>
        <w:ind w:left="6161" w:hanging="360"/>
      </w:pPr>
    </w:lvl>
    <w:lvl w:ilvl="8" w:tplc="0427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2" w15:restartNumberingAfterBreak="0">
    <w:nsid w:val="55265AD9"/>
    <w:multiLevelType w:val="hybridMultilevel"/>
    <w:tmpl w:val="11EE505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F60404"/>
    <w:multiLevelType w:val="hybridMultilevel"/>
    <w:tmpl w:val="747064F2"/>
    <w:lvl w:ilvl="0" w:tplc="0427000F">
      <w:start w:val="1"/>
      <w:numFmt w:val="decimal"/>
      <w:lvlText w:val="%1."/>
      <w:lvlJc w:val="left"/>
      <w:pPr>
        <w:ind w:left="983" w:hanging="360"/>
      </w:pPr>
    </w:lvl>
    <w:lvl w:ilvl="1" w:tplc="04270019" w:tentative="1">
      <w:start w:val="1"/>
      <w:numFmt w:val="lowerLetter"/>
      <w:lvlText w:val="%2."/>
      <w:lvlJc w:val="left"/>
      <w:pPr>
        <w:ind w:left="1703" w:hanging="360"/>
      </w:pPr>
    </w:lvl>
    <w:lvl w:ilvl="2" w:tplc="0427001B" w:tentative="1">
      <w:start w:val="1"/>
      <w:numFmt w:val="lowerRoman"/>
      <w:lvlText w:val="%3."/>
      <w:lvlJc w:val="right"/>
      <w:pPr>
        <w:ind w:left="2423" w:hanging="180"/>
      </w:pPr>
    </w:lvl>
    <w:lvl w:ilvl="3" w:tplc="0427000F" w:tentative="1">
      <w:start w:val="1"/>
      <w:numFmt w:val="decimal"/>
      <w:lvlText w:val="%4."/>
      <w:lvlJc w:val="left"/>
      <w:pPr>
        <w:ind w:left="3143" w:hanging="360"/>
      </w:pPr>
    </w:lvl>
    <w:lvl w:ilvl="4" w:tplc="04270019" w:tentative="1">
      <w:start w:val="1"/>
      <w:numFmt w:val="lowerLetter"/>
      <w:lvlText w:val="%5."/>
      <w:lvlJc w:val="left"/>
      <w:pPr>
        <w:ind w:left="3863" w:hanging="360"/>
      </w:pPr>
    </w:lvl>
    <w:lvl w:ilvl="5" w:tplc="0427001B" w:tentative="1">
      <w:start w:val="1"/>
      <w:numFmt w:val="lowerRoman"/>
      <w:lvlText w:val="%6."/>
      <w:lvlJc w:val="right"/>
      <w:pPr>
        <w:ind w:left="4583" w:hanging="180"/>
      </w:pPr>
    </w:lvl>
    <w:lvl w:ilvl="6" w:tplc="0427000F" w:tentative="1">
      <w:start w:val="1"/>
      <w:numFmt w:val="decimal"/>
      <w:lvlText w:val="%7."/>
      <w:lvlJc w:val="left"/>
      <w:pPr>
        <w:ind w:left="5303" w:hanging="360"/>
      </w:pPr>
    </w:lvl>
    <w:lvl w:ilvl="7" w:tplc="04270019" w:tentative="1">
      <w:start w:val="1"/>
      <w:numFmt w:val="lowerLetter"/>
      <w:lvlText w:val="%8."/>
      <w:lvlJc w:val="left"/>
      <w:pPr>
        <w:ind w:left="6023" w:hanging="360"/>
      </w:pPr>
    </w:lvl>
    <w:lvl w:ilvl="8" w:tplc="0427001B" w:tentative="1">
      <w:start w:val="1"/>
      <w:numFmt w:val="lowerRoman"/>
      <w:lvlText w:val="%9."/>
      <w:lvlJc w:val="right"/>
      <w:pPr>
        <w:ind w:left="6743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1D4"/>
    <w:rsid w:val="002169B2"/>
    <w:rsid w:val="003A3EFB"/>
    <w:rsid w:val="00FC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B0690"/>
  <w15:chartTrackingRefBased/>
  <w15:docId w15:val="{74A8F619-DF3D-462E-8131-8C6786059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C71D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C71D4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C71D4"/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Lentelstinklelis">
    <w:name w:val="Table Grid"/>
    <w:basedOn w:val="prastojilentel"/>
    <w:uiPriority w:val="39"/>
    <w:rsid w:val="00FC7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FC71D4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C71D4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C71D4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1711</Words>
  <Characters>976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„Windows“ vartotojas</cp:lastModifiedBy>
  <cp:revision>1</cp:revision>
  <cp:lastPrinted>2025-02-05T14:24:00Z</cp:lastPrinted>
  <dcterms:created xsi:type="dcterms:W3CDTF">2025-02-05T14:23:00Z</dcterms:created>
  <dcterms:modified xsi:type="dcterms:W3CDTF">2025-02-05T14:25:00Z</dcterms:modified>
</cp:coreProperties>
</file>